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4EA" w:rsidRDefault="008D0113" w:rsidP="00B76091">
      <w:pPr>
        <w:ind w:left="-540"/>
        <w:rPr>
          <w:rFonts w:ascii="Arial" w:hAnsi="Arial" w:cs="Arial"/>
        </w:rPr>
      </w:pPr>
      <w:r w:rsidRPr="00414547">
        <w:rPr>
          <w:rFonts w:ascii="Arial" w:hAnsi="Arial" w:cs="Arial"/>
        </w:rPr>
        <w:t xml:space="preserve">                                                         </w:t>
      </w:r>
    </w:p>
    <w:p w:rsidR="003D4F81" w:rsidRDefault="003D4F81" w:rsidP="00B76091">
      <w:pPr>
        <w:ind w:left="-540"/>
        <w:rPr>
          <w:rFonts w:ascii="Arial" w:hAnsi="Arial" w:cs="Arial"/>
        </w:rPr>
      </w:pPr>
    </w:p>
    <w:p w:rsidR="003D4F81" w:rsidRDefault="003D4F81" w:rsidP="00B76091">
      <w:pPr>
        <w:ind w:left="-540"/>
        <w:rPr>
          <w:rFonts w:ascii="Arial" w:hAnsi="Arial" w:cs="Arial"/>
        </w:rPr>
      </w:pPr>
    </w:p>
    <w:p w:rsidR="003D4F81" w:rsidRDefault="003D4F81" w:rsidP="006742D6">
      <w:pPr>
        <w:autoSpaceDE w:val="0"/>
        <w:autoSpaceDN w:val="0"/>
        <w:adjustRightInd w:val="0"/>
        <w:ind w:left="-540" w:firstLine="540"/>
        <w:jc w:val="center"/>
        <w:rPr>
          <w:rFonts w:ascii="Arial" w:hAnsi="Arial" w:cs="Arial"/>
          <w:b/>
        </w:rPr>
      </w:pPr>
    </w:p>
    <w:p w:rsidR="006742D6" w:rsidRDefault="006742D6" w:rsidP="006742D6">
      <w:pPr>
        <w:autoSpaceDE w:val="0"/>
        <w:autoSpaceDN w:val="0"/>
        <w:adjustRightInd w:val="0"/>
        <w:ind w:left="-540" w:firstLine="540"/>
        <w:jc w:val="center"/>
        <w:rPr>
          <w:rFonts w:ascii="Arial" w:hAnsi="Arial" w:cs="Arial"/>
          <w:b/>
        </w:rPr>
      </w:pPr>
      <w:r w:rsidRPr="00414547">
        <w:rPr>
          <w:rFonts w:ascii="Arial" w:hAnsi="Arial" w:cs="Arial"/>
          <w:b/>
        </w:rPr>
        <w:t xml:space="preserve">CONTRACT </w:t>
      </w:r>
      <w:r w:rsidR="002C75F4" w:rsidRPr="00414547">
        <w:rPr>
          <w:rFonts w:ascii="Arial" w:hAnsi="Arial" w:cs="Arial"/>
          <w:b/>
        </w:rPr>
        <w:t xml:space="preserve">SUBSECVENT </w:t>
      </w:r>
      <w:r w:rsidRPr="00414547">
        <w:rPr>
          <w:rFonts w:ascii="Arial" w:hAnsi="Arial" w:cs="Arial"/>
          <w:b/>
        </w:rPr>
        <w:t>DE SERVICII</w:t>
      </w:r>
    </w:p>
    <w:p w:rsidR="003D4F81" w:rsidRPr="00414547" w:rsidRDefault="003D4F81" w:rsidP="006742D6">
      <w:pPr>
        <w:autoSpaceDE w:val="0"/>
        <w:autoSpaceDN w:val="0"/>
        <w:adjustRightInd w:val="0"/>
        <w:ind w:left="-540" w:firstLine="540"/>
        <w:jc w:val="center"/>
        <w:rPr>
          <w:rFonts w:ascii="Arial" w:hAnsi="Arial" w:cs="Arial"/>
          <w:b/>
        </w:rPr>
      </w:pPr>
    </w:p>
    <w:p w:rsidR="006742D6" w:rsidRPr="00414547" w:rsidRDefault="006742D6" w:rsidP="006742D6">
      <w:pPr>
        <w:autoSpaceDE w:val="0"/>
        <w:autoSpaceDN w:val="0"/>
        <w:adjustRightInd w:val="0"/>
        <w:jc w:val="center"/>
        <w:rPr>
          <w:rFonts w:ascii="Arial" w:hAnsi="Arial" w:cs="Arial"/>
          <w:b/>
        </w:rPr>
      </w:pPr>
      <w:r w:rsidRPr="00414547">
        <w:rPr>
          <w:rFonts w:ascii="Arial" w:hAnsi="Arial" w:cs="Arial"/>
          <w:b/>
        </w:rPr>
        <w:t xml:space="preserve">nr. </w:t>
      </w:r>
      <w:r w:rsidR="00CE5168">
        <w:rPr>
          <w:rFonts w:ascii="Arial" w:hAnsi="Arial" w:cs="Arial"/>
          <w:b/>
        </w:rPr>
        <w:t>41605/22.06.2020</w:t>
      </w:r>
    </w:p>
    <w:p w:rsidR="006742D6" w:rsidRDefault="006742D6" w:rsidP="006742D6">
      <w:pPr>
        <w:autoSpaceDE w:val="0"/>
        <w:autoSpaceDN w:val="0"/>
        <w:adjustRightInd w:val="0"/>
        <w:rPr>
          <w:rFonts w:ascii="Arial" w:hAnsi="Arial" w:cs="Arial"/>
        </w:rPr>
      </w:pPr>
    </w:p>
    <w:p w:rsidR="00856CCE" w:rsidRPr="00414547" w:rsidRDefault="00856CCE" w:rsidP="006742D6">
      <w:pPr>
        <w:autoSpaceDE w:val="0"/>
        <w:autoSpaceDN w:val="0"/>
        <w:adjustRightInd w:val="0"/>
        <w:rPr>
          <w:rFonts w:ascii="Arial" w:hAnsi="Arial" w:cs="Arial"/>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1. În temeiul </w:t>
      </w:r>
      <w:r w:rsidRPr="00414547">
        <w:rPr>
          <w:rFonts w:ascii="Arial" w:hAnsi="Arial" w:cs="Arial"/>
          <w:color w:val="008000"/>
          <w:u w:val="single"/>
        </w:rPr>
        <w:t>Legii 98/2016 privind achiziţiile publice,</w:t>
      </w:r>
      <w:r w:rsidRPr="00414547">
        <w:rPr>
          <w:rFonts w:ascii="Arial" w:hAnsi="Arial" w:cs="Arial"/>
        </w:rPr>
        <w:t xml:space="preserve"> s-a încheiat prezentul contract de prestare de servicii,</w:t>
      </w:r>
    </w:p>
    <w:p w:rsidR="007A7226" w:rsidRDefault="007A7226" w:rsidP="007A7226">
      <w:pPr>
        <w:autoSpaceDE w:val="0"/>
        <w:autoSpaceDN w:val="0"/>
        <w:adjustRightInd w:val="0"/>
        <w:jc w:val="both"/>
        <w:rPr>
          <w:rFonts w:ascii="Arial" w:hAnsi="Arial" w:cs="Arial"/>
        </w:rPr>
      </w:pPr>
      <w:r w:rsidRPr="00414547">
        <w:rPr>
          <w:rFonts w:ascii="Arial" w:hAnsi="Arial" w:cs="Arial"/>
        </w:rPr>
        <w:t xml:space="preserve">    </w:t>
      </w:r>
      <w:r w:rsidR="004034A8" w:rsidRPr="00414547">
        <w:rPr>
          <w:rFonts w:ascii="Arial" w:hAnsi="Arial" w:cs="Arial"/>
        </w:rPr>
        <w:t>Î</w:t>
      </w:r>
      <w:r w:rsidRPr="00414547">
        <w:rPr>
          <w:rFonts w:ascii="Arial" w:hAnsi="Arial" w:cs="Arial"/>
        </w:rPr>
        <w:t>ntre</w:t>
      </w:r>
    </w:p>
    <w:p w:rsidR="004034A8" w:rsidRPr="00414547" w:rsidRDefault="004034A8" w:rsidP="007A7226">
      <w:pPr>
        <w:autoSpaceDE w:val="0"/>
        <w:autoSpaceDN w:val="0"/>
        <w:adjustRightInd w:val="0"/>
        <w:jc w:val="both"/>
        <w:rPr>
          <w:rFonts w:ascii="Arial" w:hAnsi="Arial" w:cs="Arial"/>
        </w:rPr>
      </w:pPr>
    </w:p>
    <w:p w:rsidR="003D4F81" w:rsidRPr="00414547" w:rsidRDefault="007A7226" w:rsidP="007A7226">
      <w:pPr>
        <w:jc w:val="both"/>
        <w:rPr>
          <w:rFonts w:ascii="Arial" w:hAnsi="Arial" w:cs="Arial"/>
        </w:rPr>
      </w:pPr>
      <w:r w:rsidRPr="00414547">
        <w:rPr>
          <w:rFonts w:ascii="Arial" w:hAnsi="Arial" w:cs="Arial"/>
        </w:rPr>
        <w:t xml:space="preserve">autoritatea contractantă </w:t>
      </w:r>
      <w:r w:rsidR="00B76091" w:rsidRPr="00121D48">
        <w:rPr>
          <w:rFonts w:ascii="Arial" w:hAnsi="Arial" w:cs="Arial"/>
          <w:b/>
        </w:rPr>
        <w:t xml:space="preserve">MUNICIPIUL ARAD, </w:t>
      </w:r>
      <w:r w:rsidR="00B76091" w:rsidRPr="00121D48">
        <w:rPr>
          <w:rFonts w:ascii="Arial" w:hAnsi="Arial" w:cs="Arial"/>
        </w:rPr>
        <w:t>adresa sediului fiind</w:t>
      </w:r>
      <w:r w:rsidR="00B76091" w:rsidRPr="00121D48">
        <w:rPr>
          <w:rFonts w:ascii="Arial" w:hAnsi="Arial" w:cs="Arial"/>
          <w:b/>
        </w:rPr>
        <w:t xml:space="preserve"> Arad, B-dul Revoluţiei nr. 75, jud. Arad, </w:t>
      </w:r>
      <w:r w:rsidR="00B76091" w:rsidRPr="00121D48">
        <w:rPr>
          <w:rFonts w:ascii="Arial" w:hAnsi="Arial" w:cs="Arial"/>
        </w:rPr>
        <w:t>telefon</w:t>
      </w:r>
      <w:r w:rsidR="00B76091" w:rsidRPr="00121D48">
        <w:rPr>
          <w:rFonts w:ascii="Arial" w:hAnsi="Arial" w:cs="Arial"/>
          <w:b/>
        </w:rPr>
        <w:t xml:space="preserve"> 0257/281850, </w:t>
      </w:r>
      <w:r w:rsidR="00B76091" w:rsidRPr="00121D48">
        <w:rPr>
          <w:rFonts w:ascii="Arial" w:hAnsi="Arial" w:cs="Arial"/>
        </w:rPr>
        <w:t>fax</w:t>
      </w:r>
      <w:r w:rsidR="00B76091" w:rsidRPr="00121D48">
        <w:rPr>
          <w:rFonts w:ascii="Arial" w:hAnsi="Arial" w:cs="Arial"/>
          <w:b/>
        </w:rPr>
        <w:t xml:space="preserve"> 0257/284744, </w:t>
      </w:r>
      <w:r w:rsidR="00B76091" w:rsidRPr="00121D48">
        <w:rPr>
          <w:rFonts w:ascii="Arial" w:hAnsi="Arial" w:cs="Arial"/>
        </w:rPr>
        <w:t>cod fiscal</w:t>
      </w:r>
      <w:r w:rsidR="00B76091" w:rsidRPr="00121D48">
        <w:rPr>
          <w:rFonts w:ascii="Arial" w:hAnsi="Arial" w:cs="Arial"/>
          <w:b/>
        </w:rPr>
        <w:t xml:space="preserve"> 3519925, cont RO21TREZ24A670312200130X, </w:t>
      </w:r>
      <w:r w:rsidR="00B76091" w:rsidRPr="00121D48">
        <w:rPr>
          <w:rFonts w:ascii="Arial" w:hAnsi="Arial" w:cs="Arial"/>
        </w:rPr>
        <w:t>deschis la</w:t>
      </w:r>
      <w:r w:rsidR="00B76091" w:rsidRPr="00121D48">
        <w:rPr>
          <w:rFonts w:ascii="Arial" w:hAnsi="Arial" w:cs="Arial"/>
          <w:b/>
        </w:rPr>
        <w:t xml:space="preserve"> Trezoreria Municipiului Arad, </w:t>
      </w:r>
      <w:r w:rsidR="00B76091" w:rsidRPr="00121D48">
        <w:rPr>
          <w:rFonts w:ascii="Arial" w:hAnsi="Arial" w:cs="Arial"/>
        </w:rPr>
        <w:t>repre</w:t>
      </w:r>
      <w:bookmarkStart w:id="0" w:name="_GoBack"/>
      <w:bookmarkEnd w:id="0"/>
      <w:r w:rsidR="00B76091" w:rsidRPr="00121D48">
        <w:rPr>
          <w:rFonts w:ascii="Arial" w:hAnsi="Arial" w:cs="Arial"/>
        </w:rPr>
        <w:t>zentată prin</w:t>
      </w:r>
      <w:r w:rsidR="00B76091" w:rsidRPr="00121D48">
        <w:rPr>
          <w:rFonts w:ascii="Arial" w:hAnsi="Arial" w:cs="Arial"/>
          <w:b/>
        </w:rPr>
        <w:t xml:space="preserve"> </w:t>
      </w:r>
      <w:r w:rsidR="003C7458">
        <w:rPr>
          <w:rFonts w:ascii="Arial" w:hAnsi="Arial" w:cs="Arial"/>
          <w:b/>
        </w:rPr>
        <w:t xml:space="preserve">dl. Călin Bibarţ - </w:t>
      </w:r>
      <w:r w:rsidR="00B76091" w:rsidRPr="00121D48">
        <w:rPr>
          <w:rFonts w:ascii="Arial" w:hAnsi="Arial" w:cs="Arial"/>
          <w:b/>
        </w:rPr>
        <w:t xml:space="preserve">Primar </w:t>
      </w:r>
      <w:r w:rsidR="00B76091" w:rsidRPr="00121D48">
        <w:rPr>
          <w:rFonts w:ascii="Arial" w:hAnsi="Arial" w:cs="Arial"/>
        </w:rPr>
        <w:t>şi</w:t>
      </w:r>
      <w:r w:rsidR="00B76091" w:rsidRPr="00121D48">
        <w:rPr>
          <w:rFonts w:ascii="Arial" w:hAnsi="Arial" w:cs="Arial"/>
          <w:b/>
        </w:rPr>
        <w:t xml:space="preserve"> </w:t>
      </w:r>
      <w:r w:rsidR="003C7458">
        <w:rPr>
          <w:rFonts w:ascii="Arial" w:hAnsi="Arial" w:cs="Arial"/>
          <w:b/>
        </w:rPr>
        <w:t xml:space="preserve">dna. Claudia Grozavu - </w:t>
      </w:r>
      <w:r w:rsidR="00B76091" w:rsidRPr="00121D48">
        <w:rPr>
          <w:rFonts w:ascii="Arial" w:hAnsi="Arial" w:cs="Arial"/>
          <w:b/>
        </w:rPr>
        <w:t>Director economic</w:t>
      </w:r>
      <w:r w:rsidR="00B76091" w:rsidRPr="00121D48">
        <w:rPr>
          <w:rFonts w:ascii="Arial" w:hAnsi="Arial" w:cs="Arial"/>
        </w:rPr>
        <w:t xml:space="preserve">, în calitate de </w:t>
      </w:r>
      <w:r w:rsidR="00B76091" w:rsidRPr="00121D48">
        <w:rPr>
          <w:rFonts w:ascii="Arial" w:hAnsi="Arial" w:cs="Arial"/>
          <w:b/>
        </w:rPr>
        <w:t>achizitor</w:t>
      </w:r>
      <w:r w:rsidR="00B76091" w:rsidRPr="00121D48">
        <w:rPr>
          <w:rFonts w:ascii="Arial" w:hAnsi="Arial" w:cs="Arial"/>
        </w:rPr>
        <w:t>, pe de o parte</w:t>
      </w:r>
    </w:p>
    <w:p w:rsidR="004034A8" w:rsidRDefault="007A7226" w:rsidP="007A7226">
      <w:pPr>
        <w:autoSpaceDE w:val="0"/>
        <w:autoSpaceDN w:val="0"/>
        <w:adjustRightInd w:val="0"/>
        <w:jc w:val="both"/>
        <w:rPr>
          <w:rFonts w:ascii="Arial" w:hAnsi="Arial" w:cs="Arial"/>
        </w:rPr>
      </w:pPr>
      <w:r w:rsidRPr="00414547">
        <w:rPr>
          <w:rFonts w:ascii="Arial" w:hAnsi="Arial" w:cs="Arial"/>
        </w:rPr>
        <w:t xml:space="preserve">    şi</w:t>
      </w:r>
    </w:p>
    <w:p w:rsidR="007A7226" w:rsidRPr="00414547" w:rsidRDefault="00B76091" w:rsidP="007A7226">
      <w:pPr>
        <w:autoSpaceDE w:val="0"/>
        <w:autoSpaceDN w:val="0"/>
        <w:adjustRightInd w:val="0"/>
        <w:jc w:val="both"/>
        <w:rPr>
          <w:rFonts w:ascii="Arial" w:hAnsi="Arial" w:cs="Arial"/>
          <w:b/>
        </w:rPr>
      </w:pPr>
      <w:r w:rsidRPr="00121D48">
        <w:rPr>
          <w:rFonts w:ascii="Arial" w:hAnsi="Arial" w:cs="Arial"/>
          <w:b/>
        </w:rPr>
        <w:t>SC RAMADA RMC GROUP SRL</w:t>
      </w:r>
      <w:r w:rsidRPr="00121D48">
        <w:rPr>
          <w:rFonts w:ascii="Arial" w:hAnsi="Arial" w:cs="Arial"/>
        </w:rPr>
        <w:t xml:space="preserve">, în calitate de </w:t>
      </w:r>
      <w:r w:rsidRPr="00121D48">
        <w:rPr>
          <w:rFonts w:ascii="Arial" w:hAnsi="Arial" w:cs="Arial"/>
          <w:b/>
        </w:rPr>
        <w:t>prestator</w:t>
      </w:r>
      <w:r w:rsidRPr="00121D48">
        <w:rPr>
          <w:rFonts w:ascii="Arial" w:hAnsi="Arial" w:cs="Arial"/>
        </w:rPr>
        <w:t>, pe de altă parte</w:t>
      </w:r>
    </w:p>
    <w:p w:rsidR="007A7226" w:rsidRDefault="007A7226" w:rsidP="007A7226">
      <w:pPr>
        <w:autoSpaceDE w:val="0"/>
        <w:autoSpaceDN w:val="0"/>
        <w:adjustRightInd w:val="0"/>
        <w:jc w:val="both"/>
        <w:rPr>
          <w:rFonts w:ascii="Arial" w:hAnsi="Arial" w:cs="Arial"/>
        </w:rPr>
      </w:pPr>
    </w:p>
    <w:p w:rsidR="00856CCE"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rPr>
        <w:t xml:space="preserve">    </w:t>
      </w:r>
      <w:r w:rsidRPr="00414547">
        <w:rPr>
          <w:rFonts w:ascii="Arial" w:hAnsi="Arial" w:cs="Arial"/>
          <w:b/>
          <w:u w:val="single"/>
        </w:rPr>
        <w:t>2. Definiţii</w:t>
      </w:r>
    </w:p>
    <w:p w:rsidR="007A7226" w:rsidRPr="00414547" w:rsidRDefault="007A7226" w:rsidP="007A7226">
      <w:pPr>
        <w:ind w:left="180" w:hanging="180"/>
        <w:jc w:val="both"/>
        <w:rPr>
          <w:rFonts w:ascii="Arial" w:hAnsi="Arial" w:cs="Arial"/>
        </w:rPr>
      </w:pPr>
      <w:r w:rsidRPr="00414547">
        <w:rPr>
          <w:rFonts w:ascii="Arial" w:hAnsi="Arial" w:cs="Arial"/>
        </w:rPr>
        <w:t xml:space="preserve">    2.1 - În prezentul contract următorii termeni vor fi interpretaţi astfel:</w:t>
      </w:r>
    </w:p>
    <w:p w:rsidR="007A7226" w:rsidRPr="00414547" w:rsidRDefault="007A7226" w:rsidP="007A7226">
      <w:pPr>
        <w:ind w:left="180" w:hanging="180"/>
        <w:jc w:val="both"/>
        <w:rPr>
          <w:rFonts w:ascii="Arial" w:hAnsi="Arial" w:cs="Arial"/>
        </w:rPr>
      </w:pPr>
      <w:r w:rsidRPr="00414547">
        <w:rPr>
          <w:rFonts w:ascii="Arial" w:hAnsi="Arial" w:cs="Arial"/>
        </w:rPr>
        <w:t xml:space="preserve">    a. contract - prezentul contract şi toate anexele sale;</w:t>
      </w:r>
    </w:p>
    <w:p w:rsidR="007A7226" w:rsidRPr="00414547" w:rsidRDefault="007A7226" w:rsidP="007A7226">
      <w:pPr>
        <w:ind w:left="180" w:hanging="180"/>
        <w:jc w:val="both"/>
        <w:rPr>
          <w:rFonts w:ascii="Arial" w:hAnsi="Arial" w:cs="Arial"/>
        </w:rPr>
      </w:pPr>
      <w:r w:rsidRPr="00414547">
        <w:rPr>
          <w:rFonts w:ascii="Arial" w:hAnsi="Arial" w:cs="Arial"/>
        </w:rPr>
        <w:t xml:space="preserve">    b. achizitor şi prestator - părţile contractante, aşa cum sunt acestea numite în prezentul contract;</w:t>
      </w:r>
    </w:p>
    <w:p w:rsidR="007A7226" w:rsidRPr="00414547" w:rsidRDefault="007A7226" w:rsidP="007A7226">
      <w:pPr>
        <w:ind w:left="180" w:hanging="180"/>
        <w:jc w:val="both"/>
        <w:rPr>
          <w:rFonts w:ascii="Arial" w:hAnsi="Arial" w:cs="Arial"/>
        </w:rPr>
      </w:pPr>
      <w:r w:rsidRPr="00414547">
        <w:rPr>
          <w:rFonts w:ascii="Arial" w:hAnsi="Arial" w:cs="Arial"/>
        </w:rPr>
        <w:t xml:space="preserve">    c. preţul contractului - preţul plătibil prestatorului de către achizitor, în baza contractului, pentru îndeplinirea integrală şi corespunzătoare a tuturor obligaţiilor asumate prin contract;</w:t>
      </w:r>
    </w:p>
    <w:p w:rsidR="007A7226" w:rsidRPr="00414547" w:rsidRDefault="007A7226" w:rsidP="007A7226">
      <w:pPr>
        <w:ind w:left="180" w:hanging="180"/>
        <w:jc w:val="both"/>
        <w:rPr>
          <w:rFonts w:ascii="Arial" w:hAnsi="Arial" w:cs="Arial"/>
        </w:rPr>
      </w:pPr>
      <w:r w:rsidRPr="00414547">
        <w:rPr>
          <w:rFonts w:ascii="Arial" w:hAnsi="Arial" w:cs="Arial"/>
        </w:rPr>
        <w:t xml:space="preserve">   d. servicii - activităţile a căror prestare face obiectul contractului;</w:t>
      </w:r>
    </w:p>
    <w:p w:rsidR="007A7226" w:rsidRPr="00414547" w:rsidRDefault="007A7226" w:rsidP="007A7226">
      <w:pPr>
        <w:ind w:left="180" w:hanging="180"/>
        <w:jc w:val="both"/>
        <w:rPr>
          <w:rFonts w:ascii="Arial" w:hAnsi="Arial" w:cs="Arial"/>
        </w:rPr>
      </w:pPr>
      <w:r w:rsidRPr="00414547">
        <w:rPr>
          <w:rFonts w:ascii="Arial" w:hAnsi="Arial" w:cs="Arial"/>
        </w:rPr>
        <w:t xml:space="preserve">   e. produse - echipamentele, maşinile, utilajele, piesele de schimb şi orice alte bunuri cuprinse în anexa/anexele la prezentul contract şi pe care prestatorul are obligaţia de a le furniza în legătură cu serviciile prestate conform contractului;</w:t>
      </w:r>
    </w:p>
    <w:p w:rsidR="007A7226" w:rsidRPr="00414547" w:rsidRDefault="007A7226" w:rsidP="007A7226">
      <w:pPr>
        <w:ind w:left="180" w:hanging="180"/>
        <w:jc w:val="both"/>
        <w:rPr>
          <w:rFonts w:ascii="Arial" w:hAnsi="Arial" w:cs="Arial"/>
        </w:rPr>
      </w:pPr>
      <w:r w:rsidRPr="00414547">
        <w:rPr>
          <w:rFonts w:ascii="Arial" w:hAnsi="Arial" w:cs="Arial"/>
        </w:rPr>
        <w:t xml:space="preserve">   f.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A7226" w:rsidRPr="00414547" w:rsidRDefault="007A7226" w:rsidP="007A7226">
      <w:pPr>
        <w:ind w:left="180" w:hanging="180"/>
        <w:jc w:val="both"/>
        <w:rPr>
          <w:rFonts w:ascii="Arial" w:hAnsi="Arial" w:cs="Arial"/>
        </w:rPr>
      </w:pPr>
      <w:r w:rsidRPr="00414547">
        <w:rPr>
          <w:rFonts w:ascii="Arial" w:hAnsi="Arial" w:cs="Arial"/>
        </w:rPr>
        <w:t xml:space="preserve">    g. zi - zi calendaristică; an - 365 de zile.</w:t>
      </w:r>
    </w:p>
    <w:p w:rsidR="003D4F81" w:rsidRDefault="007A7226" w:rsidP="007A7226">
      <w:pPr>
        <w:autoSpaceDE w:val="0"/>
        <w:autoSpaceDN w:val="0"/>
        <w:adjustRightInd w:val="0"/>
        <w:jc w:val="both"/>
        <w:rPr>
          <w:rFonts w:ascii="Arial" w:hAnsi="Arial" w:cs="Arial"/>
        </w:rPr>
      </w:pPr>
      <w:r w:rsidRPr="00414547">
        <w:rPr>
          <w:rFonts w:ascii="Arial" w:hAnsi="Arial" w:cs="Arial"/>
        </w:rPr>
        <w:t xml:space="preserve">  </w:t>
      </w:r>
    </w:p>
    <w:p w:rsidR="003D4F81" w:rsidRDefault="003D4F81" w:rsidP="007A7226">
      <w:pPr>
        <w:autoSpaceDE w:val="0"/>
        <w:autoSpaceDN w:val="0"/>
        <w:adjustRightInd w:val="0"/>
        <w:jc w:val="both"/>
        <w:rPr>
          <w:rFonts w:ascii="Arial" w:hAnsi="Arial" w:cs="Arial"/>
          <w:b/>
          <w:u w:val="single"/>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b/>
          <w:u w:val="single"/>
        </w:rPr>
        <w:t>3. Interpretare</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3.1 - În prezentul contract, cu excepţia unei prevederi contrare, cuvintele la forma singular vor include forma de plural şi viceversa, acolo unde acest lucru este permis de context.</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3.2 - Termenul "zi" ori "zile" sau orice referire la zile reprezintă zile calendaristice dacă nu se specifică în mod diferit.</w:t>
      </w:r>
    </w:p>
    <w:p w:rsidR="003D4F81" w:rsidRDefault="003D4F81" w:rsidP="007A7226">
      <w:pPr>
        <w:autoSpaceDE w:val="0"/>
        <w:autoSpaceDN w:val="0"/>
        <w:adjustRightInd w:val="0"/>
        <w:jc w:val="both"/>
        <w:rPr>
          <w:rFonts w:ascii="Arial" w:hAnsi="Arial" w:cs="Arial"/>
          <w:b/>
          <w:u w:val="single"/>
        </w:rPr>
      </w:pPr>
    </w:p>
    <w:p w:rsidR="003D4F81" w:rsidRDefault="003D4F81" w:rsidP="007A7226">
      <w:pPr>
        <w:autoSpaceDE w:val="0"/>
        <w:autoSpaceDN w:val="0"/>
        <w:adjustRightInd w:val="0"/>
        <w:jc w:val="both"/>
        <w:rPr>
          <w:rFonts w:ascii="Arial" w:hAnsi="Arial" w:cs="Arial"/>
          <w:b/>
          <w:u w:val="single"/>
        </w:rPr>
      </w:pPr>
    </w:p>
    <w:p w:rsidR="007A7226" w:rsidRPr="004C2953" w:rsidRDefault="007A7226" w:rsidP="007A7226">
      <w:pPr>
        <w:autoSpaceDE w:val="0"/>
        <w:autoSpaceDN w:val="0"/>
        <w:adjustRightInd w:val="0"/>
        <w:jc w:val="both"/>
        <w:rPr>
          <w:rFonts w:ascii="Arial" w:hAnsi="Arial" w:cs="Arial"/>
        </w:rPr>
      </w:pPr>
      <w:r w:rsidRPr="004C2953">
        <w:rPr>
          <w:rFonts w:ascii="Arial" w:hAnsi="Arial" w:cs="Arial"/>
          <w:b/>
          <w:u w:val="single"/>
        </w:rPr>
        <w:lastRenderedPageBreak/>
        <w:t>4. Obiectul principal al contractului</w:t>
      </w:r>
    </w:p>
    <w:p w:rsidR="007A7226" w:rsidRPr="004C2953" w:rsidRDefault="007A7226" w:rsidP="007A7226">
      <w:pPr>
        <w:autoSpaceDE w:val="0"/>
        <w:autoSpaceDN w:val="0"/>
        <w:adjustRightInd w:val="0"/>
        <w:jc w:val="both"/>
        <w:rPr>
          <w:rFonts w:ascii="Arial" w:hAnsi="Arial" w:cs="Arial"/>
        </w:rPr>
      </w:pPr>
      <w:r w:rsidRPr="004C2953">
        <w:rPr>
          <w:rFonts w:ascii="Arial" w:hAnsi="Arial" w:cs="Arial"/>
        </w:rPr>
        <w:t xml:space="preserve">4.1 - Prestatorul se obligă să presteze </w:t>
      </w:r>
      <w:r w:rsidRPr="004C2953">
        <w:rPr>
          <w:rFonts w:ascii="Arial" w:hAnsi="Arial" w:cs="Arial"/>
          <w:b/>
        </w:rPr>
        <w:t xml:space="preserve">servicii </w:t>
      </w:r>
      <w:r w:rsidR="005C0F78" w:rsidRPr="004C2953">
        <w:rPr>
          <w:rFonts w:ascii="Arial" w:hAnsi="Arial" w:cs="Arial"/>
          <w:b/>
        </w:rPr>
        <w:t>pentru întreținerea, reparația și curățarea de graffiti a monumentelor de for public din municipiul Arad</w:t>
      </w:r>
      <w:r w:rsidRPr="004C2953">
        <w:rPr>
          <w:rFonts w:ascii="Arial" w:hAnsi="Arial" w:cs="Arial"/>
        </w:rPr>
        <w:t>, în perioada convenită şi în conformitate cu obligaţiile asumate prin prezentul contract.</w:t>
      </w:r>
    </w:p>
    <w:p w:rsidR="007A7226" w:rsidRPr="004C2953" w:rsidRDefault="007A7226" w:rsidP="007A7226">
      <w:pPr>
        <w:autoSpaceDE w:val="0"/>
        <w:autoSpaceDN w:val="0"/>
        <w:adjustRightInd w:val="0"/>
        <w:jc w:val="both"/>
        <w:rPr>
          <w:rFonts w:ascii="Arial" w:hAnsi="Arial" w:cs="Arial"/>
        </w:rPr>
      </w:pPr>
      <w:r w:rsidRPr="004C2953">
        <w:rPr>
          <w:rFonts w:ascii="Arial" w:hAnsi="Arial" w:cs="Arial"/>
        </w:rPr>
        <w:t>4.2 - Achizitorul se obligă să plătească preţul convenit în prezentul contract pentru serviciile prestate.</w:t>
      </w:r>
    </w:p>
    <w:p w:rsidR="007A7226" w:rsidRDefault="007A7226" w:rsidP="007A7226">
      <w:pPr>
        <w:autoSpaceDE w:val="0"/>
        <w:autoSpaceDN w:val="0"/>
        <w:adjustRightInd w:val="0"/>
        <w:jc w:val="both"/>
        <w:rPr>
          <w:rFonts w:ascii="Arial" w:hAnsi="Arial" w:cs="Arial"/>
        </w:rPr>
      </w:pPr>
    </w:p>
    <w:p w:rsidR="00856CCE" w:rsidRPr="004C2953" w:rsidRDefault="00856CCE" w:rsidP="007A7226">
      <w:pPr>
        <w:autoSpaceDE w:val="0"/>
        <w:autoSpaceDN w:val="0"/>
        <w:adjustRightInd w:val="0"/>
        <w:jc w:val="both"/>
        <w:rPr>
          <w:rFonts w:ascii="Arial" w:hAnsi="Arial" w:cs="Arial"/>
        </w:rPr>
      </w:pPr>
    </w:p>
    <w:p w:rsidR="007A7226" w:rsidRPr="004C2953" w:rsidRDefault="007A7226" w:rsidP="007A7226">
      <w:pPr>
        <w:autoSpaceDE w:val="0"/>
        <w:autoSpaceDN w:val="0"/>
        <w:adjustRightInd w:val="0"/>
        <w:jc w:val="both"/>
        <w:rPr>
          <w:rFonts w:ascii="Arial" w:hAnsi="Arial" w:cs="Arial"/>
        </w:rPr>
      </w:pPr>
      <w:r w:rsidRPr="004C2953">
        <w:rPr>
          <w:rFonts w:ascii="Arial" w:hAnsi="Arial" w:cs="Arial"/>
          <w:b/>
          <w:u w:val="single"/>
        </w:rPr>
        <w:t>5. Preţul contractului</w:t>
      </w:r>
    </w:p>
    <w:p w:rsidR="007A7226" w:rsidRPr="004C2953" w:rsidRDefault="007A7226" w:rsidP="007A7226">
      <w:pPr>
        <w:autoSpaceDE w:val="0"/>
        <w:autoSpaceDN w:val="0"/>
        <w:adjustRightInd w:val="0"/>
        <w:jc w:val="both"/>
        <w:rPr>
          <w:rFonts w:ascii="Arial" w:hAnsi="Arial" w:cs="Arial"/>
        </w:rPr>
      </w:pPr>
      <w:r w:rsidRPr="004C2953">
        <w:rPr>
          <w:rFonts w:ascii="Arial" w:hAnsi="Arial" w:cs="Arial"/>
        </w:rPr>
        <w:t>5.1 - Preţul convenit pentru îndeplinirea contractului plătibil prestatorului de către achizitor  este de</w:t>
      </w:r>
      <w:r w:rsidR="005C0F78" w:rsidRPr="004C2953">
        <w:rPr>
          <w:rFonts w:ascii="Arial" w:hAnsi="Arial" w:cs="Arial"/>
        </w:rPr>
        <w:t xml:space="preserve"> </w:t>
      </w:r>
      <w:r w:rsidR="00883280">
        <w:rPr>
          <w:rFonts w:ascii="Arial" w:hAnsi="Arial" w:cs="Arial"/>
          <w:b/>
        </w:rPr>
        <w:t>84</w:t>
      </w:r>
      <w:r w:rsidR="004034A8">
        <w:rPr>
          <w:rFonts w:ascii="Arial" w:hAnsi="Arial" w:cs="Arial"/>
          <w:b/>
        </w:rPr>
        <w:t>.</w:t>
      </w:r>
      <w:r w:rsidR="00883280">
        <w:rPr>
          <w:rFonts w:ascii="Arial" w:hAnsi="Arial" w:cs="Arial"/>
          <w:b/>
        </w:rPr>
        <w:t>033</w:t>
      </w:r>
      <w:r w:rsidR="004034A8">
        <w:rPr>
          <w:rFonts w:ascii="Arial" w:hAnsi="Arial" w:cs="Arial"/>
          <w:b/>
        </w:rPr>
        <w:t>,</w:t>
      </w:r>
      <w:r w:rsidR="00883280">
        <w:rPr>
          <w:rFonts w:ascii="Arial" w:hAnsi="Arial" w:cs="Arial"/>
          <w:b/>
        </w:rPr>
        <w:t>61</w:t>
      </w:r>
      <w:r w:rsidRPr="004C2953">
        <w:rPr>
          <w:rFonts w:ascii="Arial" w:hAnsi="Arial" w:cs="Arial"/>
          <w:b/>
        </w:rPr>
        <w:t xml:space="preserve"> lei, </w:t>
      </w:r>
      <w:r w:rsidRPr="004C2953">
        <w:rPr>
          <w:rFonts w:ascii="Arial" w:hAnsi="Arial" w:cs="Arial"/>
        </w:rPr>
        <w:t xml:space="preserve">la care se adaugă </w:t>
      </w:r>
      <w:r w:rsidRPr="004C2953">
        <w:rPr>
          <w:rFonts w:ascii="Arial" w:hAnsi="Arial" w:cs="Arial"/>
          <w:b/>
        </w:rPr>
        <w:t xml:space="preserve">TVA în cuantum de </w:t>
      </w:r>
      <w:r w:rsidR="00883280" w:rsidRPr="00883280">
        <w:rPr>
          <w:rFonts w:ascii="Arial" w:hAnsi="Arial" w:cs="Arial"/>
          <w:b/>
        </w:rPr>
        <w:t>15</w:t>
      </w:r>
      <w:r w:rsidR="00883280">
        <w:rPr>
          <w:rFonts w:ascii="Arial" w:hAnsi="Arial" w:cs="Arial"/>
          <w:b/>
        </w:rPr>
        <w:t>.</w:t>
      </w:r>
      <w:r w:rsidR="00883280" w:rsidRPr="00883280">
        <w:rPr>
          <w:rFonts w:ascii="Arial" w:hAnsi="Arial" w:cs="Arial"/>
          <w:b/>
        </w:rPr>
        <w:t>966,39</w:t>
      </w:r>
      <w:r w:rsidRPr="004C2953">
        <w:rPr>
          <w:rFonts w:ascii="Arial" w:hAnsi="Arial" w:cs="Arial"/>
          <w:b/>
        </w:rPr>
        <w:t xml:space="preserve"> lei.</w:t>
      </w:r>
      <w:r w:rsidRPr="004C2953">
        <w:rPr>
          <w:rFonts w:ascii="Arial" w:hAnsi="Arial" w:cs="Arial"/>
        </w:rPr>
        <w:t xml:space="preserve"> </w:t>
      </w:r>
    </w:p>
    <w:p w:rsidR="007A7226" w:rsidRPr="004C2953" w:rsidRDefault="007A7226" w:rsidP="007A7226">
      <w:pPr>
        <w:autoSpaceDE w:val="0"/>
        <w:autoSpaceDN w:val="0"/>
        <w:adjustRightInd w:val="0"/>
        <w:jc w:val="both"/>
        <w:rPr>
          <w:rFonts w:ascii="Arial" w:hAnsi="Arial" w:cs="Arial"/>
          <w:b/>
        </w:rPr>
      </w:pPr>
      <w:r w:rsidRPr="004C2953">
        <w:rPr>
          <w:rFonts w:ascii="Arial" w:hAnsi="Arial" w:cs="Arial"/>
        </w:rPr>
        <w:t>5.</w:t>
      </w:r>
      <w:r w:rsidR="005C0F78" w:rsidRPr="004C2953">
        <w:rPr>
          <w:rFonts w:ascii="Arial" w:hAnsi="Arial" w:cs="Arial"/>
        </w:rPr>
        <w:t xml:space="preserve">2 </w:t>
      </w:r>
      <w:r w:rsidRPr="004C2953">
        <w:rPr>
          <w:rFonts w:ascii="Arial" w:hAnsi="Arial" w:cs="Arial"/>
        </w:rPr>
        <w:t xml:space="preserve">- Valoarea totală a contractului este de </w:t>
      </w:r>
      <w:r w:rsidR="00883280">
        <w:rPr>
          <w:rFonts w:ascii="Arial" w:hAnsi="Arial" w:cs="Arial"/>
          <w:b/>
        </w:rPr>
        <w:t>100</w:t>
      </w:r>
      <w:r w:rsidR="004034A8">
        <w:rPr>
          <w:rFonts w:ascii="Arial" w:hAnsi="Arial" w:cs="Arial"/>
          <w:b/>
        </w:rPr>
        <w:t>.000,00</w:t>
      </w:r>
      <w:r w:rsidRPr="004C2953">
        <w:rPr>
          <w:rFonts w:ascii="Arial" w:hAnsi="Arial" w:cs="Arial"/>
          <w:b/>
        </w:rPr>
        <w:t xml:space="preserve"> lei inclusiv TVA.</w:t>
      </w:r>
    </w:p>
    <w:p w:rsidR="00E604EA" w:rsidRDefault="00E604EA" w:rsidP="007A7226">
      <w:pPr>
        <w:autoSpaceDE w:val="0"/>
        <w:autoSpaceDN w:val="0"/>
        <w:adjustRightInd w:val="0"/>
        <w:jc w:val="both"/>
        <w:rPr>
          <w:rFonts w:ascii="Arial" w:hAnsi="Arial" w:cs="Arial"/>
        </w:rPr>
      </w:pPr>
    </w:p>
    <w:p w:rsidR="00856CCE" w:rsidRPr="004C2953" w:rsidRDefault="00856CCE" w:rsidP="007A7226">
      <w:pPr>
        <w:autoSpaceDE w:val="0"/>
        <w:autoSpaceDN w:val="0"/>
        <w:adjustRightInd w:val="0"/>
        <w:jc w:val="both"/>
        <w:rPr>
          <w:rFonts w:ascii="Arial" w:hAnsi="Arial" w:cs="Arial"/>
        </w:rPr>
      </w:pPr>
    </w:p>
    <w:p w:rsidR="007A7226" w:rsidRPr="004C2953" w:rsidRDefault="007A7226" w:rsidP="007A7226">
      <w:pPr>
        <w:autoSpaceDE w:val="0"/>
        <w:autoSpaceDN w:val="0"/>
        <w:adjustRightInd w:val="0"/>
        <w:jc w:val="both"/>
        <w:rPr>
          <w:rFonts w:ascii="Arial" w:hAnsi="Arial" w:cs="Arial"/>
        </w:rPr>
      </w:pPr>
      <w:r w:rsidRPr="004C2953">
        <w:rPr>
          <w:rFonts w:ascii="Arial" w:hAnsi="Arial" w:cs="Arial"/>
          <w:b/>
          <w:u w:val="single"/>
        </w:rPr>
        <w:t>6. Durata contractului</w:t>
      </w:r>
    </w:p>
    <w:p w:rsidR="007A7226" w:rsidRPr="004C2953" w:rsidRDefault="007A7226" w:rsidP="007A7226">
      <w:pPr>
        <w:autoSpaceDE w:val="0"/>
        <w:autoSpaceDN w:val="0"/>
        <w:adjustRightInd w:val="0"/>
        <w:jc w:val="both"/>
        <w:rPr>
          <w:rFonts w:ascii="Arial" w:hAnsi="Arial" w:cs="Arial"/>
        </w:rPr>
      </w:pPr>
      <w:r w:rsidRPr="004C2953">
        <w:rPr>
          <w:rFonts w:ascii="Arial" w:hAnsi="Arial" w:cs="Arial"/>
        </w:rPr>
        <w:t xml:space="preserve">6.1 - Durata prestării serviciilor va fi </w:t>
      </w:r>
      <w:r w:rsidR="00A149DD" w:rsidRPr="004C2953">
        <w:rPr>
          <w:rFonts w:ascii="Arial" w:hAnsi="Arial" w:cs="Arial"/>
        </w:rPr>
        <w:t xml:space="preserve">de la data semnării contractului şi până la </w:t>
      </w:r>
      <w:r w:rsidR="004034A8" w:rsidRPr="00883280">
        <w:rPr>
          <w:rFonts w:ascii="Arial" w:hAnsi="Arial" w:cs="Arial"/>
        </w:rPr>
        <w:t>20.12.20</w:t>
      </w:r>
      <w:r w:rsidR="00883280" w:rsidRPr="00883280">
        <w:rPr>
          <w:rFonts w:ascii="Arial" w:hAnsi="Arial" w:cs="Arial"/>
        </w:rPr>
        <w:t>20</w:t>
      </w:r>
      <w:r w:rsidRPr="00883280">
        <w:rPr>
          <w:rFonts w:ascii="Arial" w:hAnsi="Arial" w:cs="Arial"/>
        </w:rPr>
        <w:t xml:space="preserve"> </w:t>
      </w:r>
      <w:r w:rsidRPr="004C2953">
        <w:rPr>
          <w:rFonts w:ascii="Arial" w:hAnsi="Arial" w:cs="Arial"/>
        </w:rPr>
        <w:t xml:space="preserve">şi </w:t>
      </w:r>
      <w:r w:rsidR="00A149DD" w:rsidRPr="004C2953">
        <w:rPr>
          <w:rFonts w:ascii="Arial" w:hAnsi="Arial" w:cs="Arial"/>
        </w:rPr>
        <w:t xml:space="preserve">se </w:t>
      </w:r>
      <w:r w:rsidRPr="004C2953">
        <w:rPr>
          <w:rFonts w:ascii="Arial" w:hAnsi="Arial" w:cs="Arial"/>
        </w:rPr>
        <w:t xml:space="preserve">va demara odată cu emiterea de către autoritatea contractantă a primei comenzi de începere a prestării serviciilor. Fiecare comandă în parte va cuprinde durata </w:t>
      </w:r>
      <w:r w:rsidR="00E5212E">
        <w:rPr>
          <w:rFonts w:ascii="Arial" w:hAnsi="Arial" w:cs="Arial"/>
        </w:rPr>
        <w:t>serviciil</w:t>
      </w:r>
      <w:r w:rsidR="00856CCE">
        <w:rPr>
          <w:rFonts w:ascii="Arial" w:hAnsi="Arial" w:cs="Arial"/>
        </w:rPr>
        <w:t>or</w:t>
      </w:r>
      <w:r w:rsidR="00E5212E">
        <w:rPr>
          <w:rFonts w:ascii="Arial" w:hAnsi="Arial" w:cs="Arial"/>
        </w:rPr>
        <w:t xml:space="preserve"> </w:t>
      </w:r>
      <w:r w:rsidR="00E5212E" w:rsidRPr="00E5212E">
        <w:rPr>
          <w:rFonts w:ascii="Arial" w:hAnsi="Arial" w:cs="Arial"/>
        </w:rPr>
        <w:t>pentru întreţinerea, reparaţia şi curăţarea de graffiti a monumentelor de for public din Municipiul Arad</w:t>
      </w:r>
      <w:r w:rsidRPr="004C2953">
        <w:rPr>
          <w:rFonts w:ascii="Arial" w:hAnsi="Arial" w:cs="Arial"/>
        </w:rPr>
        <w:t>.</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b/>
          <w:u w:val="single"/>
        </w:rPr>
        <w:t>7. Executarea contractului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7.1 - Executarea contractului începe o dată cu data semnării lui.</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b/>
          <w:u w:val="single"/>
        </w:rPr>
        <w:t>8. Documentele contractului şi ordinea de precedenţă în interpretare</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8.1  - Documentele contractului sunt:</w:t>
      </w:r>
    </w:p>
    <w:p w:rsidR="00A149DD" w:rsidRPr="00414547" w:rsidRDefault="00A149DD" w:rsidP="007A7226">
      <w:pPr>
        <w:autoSpaceDE w:val="0"/>
        <w:autoSpaceDN w:val="0"/>
        <w:adjustRightInd w:val="0"/>
        <w:jc w:val="both"/>
        <w:rPr>
          <w:rFonts w:ascii="Arial" w:hAnsi="Arial" w:cs="Arial"/>
        </w:rPr>
      </w:pPr>
      <w:r w:rsidRPr="00414547">
        <w:rPr>
          <w:rFonts w:ascii="Arial" w:hAnsi="Arial" w:cs="Arial"/>
        </w:rPr>
        <w:t xml:space="preserve">           - Acordul cadru nr.</w:t>
      </w:r>
      <w:r w:rsidR="004034A8">
        <w:rPr>
          <w:rFonts w:ascii="Arial" w:hAnsi="Arial" w:cs="Arial"/>
        </w:rPr>
        <w:t xml:space="preserve"> 78888/14.10.2019</w:t>
      </w:r>
    </w:p>
    <w:p w:rsidR="007A7226" w:rsidRPr="004C2953" w:rsidRDefault="007A7226" w:rsidP="007A7226">
      <w:pPr>
        <w:autoSpaceDE w:val="0"/>
        <w:autoSpaceDN w:val="0"/>
        <w:adjustRightInd w:val="0"/>
        <w:jc w:val="both"/>
        <w:rPr>
          <w:rFonts w:ascii="Arial" w:hAnsi="Arial" w:cs="Arial"/>
        </w:rPr>
      </w:pPr>
      <w:r w:rsidRPr="004C2953">
        <w:rPr>
          <w:rFonts w:ascii="Arial" w:hAnsi="Arial" w:cs="Arial"/>
        </w:rPr>
        <w:tab/>
        <w:t xml:space="preserve">- Caietul de sarcini nr. </w:t>
      </w:r>
      <w:r w:rsidR="005C0F78" w:rsidRPr="004C2953">
        <w:rPr>
          <w:rFonts w:ascii="Arial" w:hAnsi="Arial" w:cs="Arial"/>
        </w:rPr>
        <w:t>32144/19.04.2019 + Anexa la acesta</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w:t>
      </w:r>
      <w:r w:rsidRPr="00414547">
        <w:rPr>
          <w:rFonts w:ascii="Arial" w:hAnsi="Arial" w:cs="Arial"/>
        </w:rPr>
        <w:tab/>
        <w:t xml:space="preserve">- Oferta tehnică </w:t>
      </w:r>
      <w:r w:rsidR="00A149DD" w:rsidRPr="00414547">
        <w:rPr>
          <w:rFonts w:ascii="Arial" w:hAnsi="Arial" w:cs="Arial"/>
        </w:rPr>
        <w:t xml:space="preserve">depusă </w:t>
      </w:r>
      <w:r w:rsidRPr="00414547">
        <w:rPr>
          <w:rFonts w:ascii="Arial" w:hAnsi="Arial" w:cs="Arial"/>
        </w:rPr>
        <w:t>online</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 Oferta financiară </w:t>
      </w:r>
      <w:r w:rsidR="00A149DD" w:rsidRPr="00414547">
        <w:rPr>
          <w:rFonts w:ascii="Arial" w:hAnsi="Arial" w:cs="Arial"/>
        </w:rPr>
        <w:t xml:space="preserve">depusă </w:t>
      </w:r>
      <w:r w:rsidRPr="00414547">
        <w:rPr>
          <w:rFonts w:ascii="Arial" w:hAnsi="Arial" w:cs="Arial"/>
        </w:rPr>
        <w:t>online</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b/>
          <w:u w:val="single"/>
        </w:rPr>
        <w:t>9. Obligaţiile principale ale prestatorului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9.1 - Prestatorul se obligă să presteze serviciile la standardele şi sau performanţele prezentate în caietul de sarcini şi asumate prin propunerea tehnică, documente ale prezentului contract.</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9.2 -</w:t>
      </w:r>
      <w:r w:rsidR="005C0F78">
        <w:rPr>
          <w:rFonts w:ascii="Arial" w:hAnsi="Arial" w:cs="Arial"/>
        </w:rPr>
        <w:t xml:space="preserve"> </w:t>
      </w:r>
      <w:r w:rsidRPr="00414547">
        <w:rPr>
          <w:rFonts w:ascii="Arial" w:hAnsi="Arial" w:cs="Arial"/>
        </w:rPr>
        <w:t>Prestatorul are obligaţia de a executa operaţiile prevăzute la obiectivele menţionate în caietul de sarcini şi anexele la acesta.</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b/>
        </w:rPr>
        <w:t xml:space="preserve"> </w:t>
      </w:r>
      <w:r w:rsidRPr="00414547">
        <w:rPr>
          <w:rFonts w:ascii="Arial" w:hAnsi="Arial" w:cs="Arial"/>
          <w:b/>
          <w:u w:val="single"/>
        </w:rPr>
        <w:t>10. Obligaţiile principale ale achizitorului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10.1 </w:t>
      </w:r>
      <w:r w:rsidR="00E604EA">
        <w:rPr>
          <w:rFonts w:ascii="Arial" w:hAnsi="Arial" w:cs="Arial"/>
        </w:rPr>
        <w:t>–</w:t>
      </w:r>
      <w:r w:rsidRPr="00414547">
        <w:rPr>
          <w:rFonts w:ascii="Arial" w:hAnsi="Arial" w:cs="Arial"/>
        </w:rPr>
        <w:t xml:space="preserve"> Achizitorul se obligă să verifice, serviciile prestate în termenul de 5 zile de la realizarea efectivă a serviciilor care fac obiectul prezentului contract.</w:t>
      </w:r>
    </w:p>
    <w:p w:rsidR="007A7226" w:rsidRPr="00414547" w:rsidRDefault="007A7226" w:rsidP="007A7226">
      <w:pPr>
        <w:autoSpaceDE w:val="0"/>
        <w:autoSpaceDN w:val="0"/>
        <w:adjustRightInd w:val="0"/>
        <w:spacing w:line="276" w:lineRule="auto"/>
        <w:jc w:val="both"/>
        <w:rPr>
          <w:rFonts w:ascii="Arial" w:hAnsi="Arial" w:cs="Arial"/>
        </w:rPr>
      </w:pPr>
      <w:r w:rsidRPr="00414547">
        <w:rPr>
          <w:rFonts w:ascii="Arial" w:hAnsi="Arial" w:cs="Arial"/>
        </w:rPr>
        <w:t xml:space="preserve">10.2 – Achizitorul are obligaţia de a efectua plata contravalorii serviciilor prestate în termen de </w:t>
      </w:r>
      <w:r w:rsidR="008D04BA" w:rsidRPr="00414547">
        <w:rPr>
          <w:rFonts w:ascii="Arial" w:hAnsi="Arial" w:cs="Arial"/>
        </w:rPr>
        <w:t>30 de zile de la data înregistrării facturilor la registratura autorităţii contractante, facturi care vor fi emise după semnarea procesului verbal de recepţie de către un reprezentant al fiecarei parţi.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10.3 </w:t>
      </w:r>
      <w:r w:rsidR="00E604EA">
        <w:rPr>
          <w:rFonts w:ascii="Arial" w:hAnsi="Arial" w:cs="Arial"/>
        </w:rPr>
        <w:t>–</w:t>
      </w:r>
      <w:r w:rsidRPr="00414547">
        <w:rPr>
          <w:rFonts w:ascii="Arial" w:hAnsi="Arial" w:cs="Arial"/>
        </w:rPr>
        <w:t xml:space="preserve"> Dacă achizitorul nu onorează facturile în termen de 60 zile de la data înregistrării acestora, prestatorul are dreptul de a sista prestarea serviciilor. Imediat ce achizitorul onorează factura, prestatorul va relua prestarea serviciilor în cel mai scurt timp posibil.</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b/>
        </w:rPr>
      </w:pPr>
      <w:r w:rsidRPr="00414547">
        <w:rPr>
          <w:rFonts w:ascii="Arial" w:hAnsi="Arial" w:cs="Arial"/>
          <w:b/>
          <w:u w:val="single"/>
        </w:rPr>
        <w:t>11. Sancţiuni pentru neîndeplinirea culpabilă a obligaţiilor</w:t>
      </w:r>
    </w:p>
    <w:p w:rsidR="007A7226" w:rsidRPr="00414547" w:rsidRDefault="007A7226" w:rsidP="007A7226">
      <w:pPr>
        <w:autoSpaceDE w:val="0"/>
        <w:autoSpaceDN w:val="0"/>
        <w:adjustRightInd w:val="0"/>
        <w:spacing w:line="276" w:lineRule="auto"/>
        <w:jc w:val="both"/>
        <w:rPr>
          <w:rFonts w:ascii="Arial" w:hAnsi="Arial" w:cs="Arial"/>
        </w:rPr>
      </w:pPr>
      <w:r w:rsidRPr="00414547">
        <w:rPr>
          <w:rFonts w:ascii="Arial" w:hAnsi="Arial" w:cs="Arial"/>
        </w:rPr>
        <w:t xml:space="preserve">11.1 </w:t>
      </w:r>
      <w:r w:rsidR="00E604EA">
        <w:rPr>
          <w:rFonts w:ascii="Arial" w:hAnsi="Arial" w:cs="Arial"/>
        </w:rPr>
        <w:t>–</w:t>
      </w:r>
      <w:r w:rsidRPr="00414547">
        <w:rPr>
          <w:rFonts w:ascii="Arial" w:hAnsi="Arial" w:cs="Arial"/>
        </w:rPr>
        <w:t xml:space="preserve"> În cazul în care, din vina sa exclusivă, prestatorul nu reuşeşte să-şi execute obligaţiile asumate prin contract, atunci achizitorul are dreptul de a deduce, ca penalităţi, 0,03% din plata neefectuată pentru fiecare zi de întârziere, până la îndeplinirea efectivă a obligaţiilor.</w:t>
      </w:r>
    </w:p>
    <w:p w:rsidR="007A7226" w:rsidRPr="00414547" w:rsidRDefault="007A7226" w:rsidP="007A7226">
      <w:pPr>
        <w:autoSpaceDE w:val="0"/>
        <w:autoSpaceDN w:val="0"/>
        <w:adjustRightInd w:val="0"/>
        <w:spacing w:line="276" w:lineRule="auto"/>
        <w:jc w:val="both"/>
        <w:rPr>
          <w:rFonts w:ascii="Arial" w:hAnsi="Arial" w:cs="Arial"/>
        </w:rPr>
      </w:pPr>
      <w:r w:rsidRPr="00414547">
        <w:rPr>
          <w:rFonts w:ascii="Arial" w:hAnsi="Arial" w:cs="Arial"/>
        </w:rPr>
        <w:t xml:space="preserve">11.2 </w:t>
      </w:r>
      <w:r w:rsidR="00E604EA">
        <w:rPr>
          <w:rFonts w:ascii="Arial" w:hAnsi="Arial" w:cs="Arial"/>
        </w:rPr>
        <w:t>–</w:t>
      </w:r>
      <w:r w:rsidRPr="00414547">
        <w:rPr>
          <w:rFonts w:ascii="Arial" w:hAnsi="Arial" w:cs="Arial"/>
        </w:rPr>
        <w:t xml:space="preserve"> În cazul în care achizitorul nu onorează facturile în termen de 60 zile de la data primirii acesteia, atunci acesta are obligaţia de a plăti ca penalităţi 0,03 % din plata neefectuată, până la îndeplinirea efectivă a obligaţiilor.</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11.3 </w:t>
      </w:r>
      <w:r w:rsidR="00E604EA">
        <w:rPr>
          <w:rFonts w:ascii="Arial" w:hAnsi="Arial" w:cs="Arial"/>
        </w:rPr>
        <w:t>–</w:t>
      </w:r>
      <w:r w:rsidRPr="00414547">
        <w:rPr>
          <w:rFonts w:ascii="Arial" w:hAnsi="Arial" w:cs="Arial"/>
        </w:rPr>
        <w:t xml:space="preserve"> Nerespectarea obligaţiilor asumate prin prezentul contract de către una dintre părţi, în mod culpabil şi repetat, dă dreptul părţii lezate de a considera contractul de drept reziliat şi de a pretinde plata de daune-interese.</w:t>
      </w:r>
    </w:p>
    <w:p w:rsidR="007A7226" w:rsidRPr="00414547" w:rsidRDefault="007A7226" w:rsidP="007A7226">
      <w:pPr>
        <w:pStyle w:val="DefaultText"/>
        <w:jc w:val="both"/>
        <w:rPr>
          <w:rFonts w:ascii="Arial" w:hAnsi="Arial" w:cs="Arial"/>
          <w:szCs w:val="24"/>
        </w:rPr>
      </w:pPr>
      <w:r w:rsidRPr="00414547">
        <w:rPr>
          <w:rFonts w:ascii="Arial" w:hAnsi="Arial" w:cs="Arial"/>
          <w:szCs w:val="24"/>
        </w:rPr>
        <w:t>11.4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7A7226" w:rsidRPr="00414547" w:rsidRDefault="007A7226" w:rsidP="007A7226">
      <w:pPr>
        <w:pStyle w:val="DefaultText"/>
        <w:jc w:val="both"/>
        <w:rPr>
          <w:rFonts w:ascii="Arial" w:hAnsi="Arial" w:cs="Arial"/>
          <w:szCs w:val="24"/>
        </w:rPr>
      </w:pPr>
      <w:r w:rsidRPr="00414547">
        <w:rPr>
          <w:rFonts w:ascii="Arial" w:hAnsi="Arial" w:cs="Arial"/>
          <w:szCs w:val="24"/>
        </w:rPr>
        <w:t>11.5</w:t>
      </w:r>
      <w:r w:rsidR="00E604EA">
        <w:rPr>
          <w:rFonts w:ascii="Arial" w:hAnsi="Arial" w:cs="Arial"/>
          <w:szCs w:val="24"/>
        </w:rPr>
        <w:t xml:space="preserve"> – </w:t>
      </w:r>
      <w:r w:rsidRPr="00414547">
        <w:rPr>
          <w:rFonts w:ascii="Arial" w:hAnsi="Arial" w:cs="Arial"/>
          <w:bCs/>
          <w:szCs w:val="24"/>
        </w:rPr>
        <w:t>În cazul nerespectării în mod repetat de către prestator a obligaţiilor ce-i revin din prezentul contract, beneficiarul are dreptul de a rezilia unilateral contractul de servicii, fără plata de daune-interese sau penalizări către achizitor.</w:t>
      </w:r>
    </w:p>
    <w:p w:rsidR="007A7226" w:rsidRPr="00414547" w:rsidRDefault="007A7226" w:rsidP="007A7226">
      <w:pPr>
        <w:overflowPunct w:val="0"/>
        <w:autoSpaceDE w:val="0"/>
        <w:autoSpaceDN w:val="0"/>
        <w:adjustRightInd w:val="0"/>
        <w:jc w:val="both"/>
        <w:textAlignment w:val="baseline"/>
        <w:rPr>
          <w:rFonts w:ascii="Arial" w:hAnsi="Arial" w:cs="Arial"/>
        </w:rPr>
      </w:pPr>
      <w:r w:rsidRPr="00414547">
        <w:rPr>
          <w:rFonts w:ascii="Arial" w:hAnsi="Arial" w:cs="Arial"/>
        </w:rPr>
        <w:t>(2) Rezilierea contractului se va face printr-o notificare scrisă adresată prestatorului.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11.</w:t>
      </w:r>
      <w:r w:rsidR="00695F53">
        <w:rPr>
          <w:rFonts w:ascii="Arial" w:hAnsi="Arial" w:cs="Arial"/>
        </w:rPr>
        <w:t>6</w:t>
      </w:r>
      <w:r w:rsidRPr="00414547">
        <w:rPr>
          <w:rFonts w:ascii="Arial" w:hAnsi="Arial" w:cs="Arial"/>
        </w:rPr>
        <w:t xml:space="preserve"> </w:t>
      </w:r>
      <w:r w:rsidR="00E604EA">
        <w:rPr>
          <w:rFonts w:ascii="Arial" w:hAnsi="Arial" w:cs="Arial"/>
        </w:rPr>
        <w:t>–</w:t>
      </w:r>
      <w:r w:rsidRPr="00414547">
        <w:rPr>
          <w:rFonts w:ascii="Arial" w:hAnsi="Arial" w:cs="Arial"/>
        </w:rPr>
        <w:t xml:space="preserve"> Autoritatea contractantă are dreptul de a denunţa unilateral prezentul contract în perioada de</w:t>
      </w:r>
      <w:r w:rsidRPr="00414547">
        <w:rPr>
          <w:rFonts w:ascii="Arial" w:hAnsi="Arial" w:cs="Arial"/>
          <w:color w:val="FF0000"/>
        </w:rPr>
        <w:t xml:space="preserve"> </w:t>
      </w:r>
      <w:r w:rsidRPr="00414547">
        <w:rPr>
          <w:rFonts w:ascii="Arial" w:hAnsi="Arial" w:cs="Arial"/>
        </w:rPr>
        <w:t>valabilitate a acestuia în următoarele situa</w:t>
      </w:r>
      <w:r w:rsidRPr="00414547">
        <w:rPr>
          <w:rFonts w:ascii="Tahoma" w:hAnsi="Tahoma" w:cs="Arial"/>
        </w:rPr>
        <w:t>ț</w:t>
      </w:r>
      <w:r w:rsidRPr="00414547">
        <w:rPr>
          <w:rFonts w:ascii="Arial" w:hAnsi="Arial" w:cs="Arial"/>
        </w:rPr>
        <w:t>ii:</w:t>
      </w:r>
    </w:p>
    <w:p w:rsidR="007A7226" w:rsidRPr="00414547" w:rsidRDefault="007A7226" w:rsidP="007A7226">
      <w:pPr>
        <w:numPr>
          <w:ilvl w:val="0"/>
          <w:numId w:val="11"/>
        </w:numPr>
        <w:autoSpaceDE w:val="0"/>
        <w:autoSpaceDN w:val="0"/>
        <w:adjustRightInd w:val="0"/>
        <w:jc w:val="both"/>
        <w:rPr>
          <w:rFonts w:ascii="Arial" w:hAnsi="Arial" w:cs="Arial"/>
        </w:rPr>
      </w:pPr>
      <w:r w:rsidRPr="00414547">
        <w:rPr>
          <w:rFonts w:ascii="Arial" w:hAnsi="Arial" w:cs="Arial"/>
        </w:rPr>
        <w:t>contractantul se afla, la momentul atribuirii contractului, în una dintre situaţiile care ar fi determinat excluderea sa din procedura de atribuire potrivit art. 164 – 167;</w:t>
      </w:r>
    </w:p>
    <w:p w:rsidR="007A7226" w:rsidRPr="00414547" w:rsidRDefault="007A7226" w:rsidP="007A7226">
      <w:pPr>
        <w:numPr>
          <w:ilvl w:val="0"/>
          <w:numId w:val="11"/>
        </w:numPr>
        <w:autoSpaceDE w:val="0"/>
        <w:autoSpaceDN w:val="0"/>
        <w:adjustRightInd w:val="0"/>
        <w:jc w:val="both"/>
        <w:rPr>
          <w:rFonts w:ascii="Arial" w:hAnsi="Arial" w:cs="Arial"/>
        </w:rPr>
      </w:pPr>
      <w:r w:rsidRPr="00414547">
        <w:rPr>
          <w:rFonts w:ascii="Arial" w:hAnsi="Arial" w:cs="Arial"/>
        </w:rPr>
        <w:t>dacă contractantul încalcă grav obligaţiile care rezultă din legislaţia europeană relevantă şi această încălcare a fost constatată printr-o decizie a Curţii de Justiţie a Uniunii Europene.</w:t>
      </w:r>
    </w:p>
    <w:p w:rsidR="007A7226" w:rsidRDefault="007A7226" w:rsidP="007A7226">
      <w:pPr>
        <w:autoSpaceDE w:val="0"/>
        <w:autoSpaceDN w:val="0"/>
        <w:adjustRightInd w:val="0"/>
        <w:jc w:val="both"/>
        <w:rPr>
          <w:rFonts w:ascii="Arial" w:hAnsi="Arial" w:cs="Arial"/>
        </w:rPr>
      </w:pPr>
    </w:p>
    <w:p w:rsidR="00856CCE" w:rsidRDefault="00856CCE" w:rsidP="007A7226">
      <w:pPr>
        <w:autoSpaceDE w:val="0"/>
        <w:autoSpaceDN w:val="0"/>
        <w:adjustRightInd w:val="0"/>
        <w:jc w:val="both"/>
        <w:rPr>
          <w:rFonts w:ascii="Arial" w:hAnsi="Arial" w:cs="Arial"/>
        </w:rPr>
      </w:pPr>
    </w:p>
    <w:p w:rsidR="003412A3" w:rsidRPr="00414547" w:rsidRDefault="003412A3" w:rsidP="007A7226">
      <w:pPr>
        <w:autoSpaceDE w:val="0"/>
        <w:autoSpaceDN w:val="0"/>
        <w:adjustRightInd w:val="0"/>
        <w:jc w:val="both"/>
        <w:rPr>
          <w:rFonts w:ascii="Arial" w:hAnsi="Arial" w:cs="Arial"/>
        </w:rPr>
      </w:pPr>
    </w:p>
    <w:p w:rsidR="007A7226" w:rsidRDefault="007A7226" w:rsidP="007A7226">
      <w:pPr>
        <w:autoSpaceDE w:val="0"/>
        <w:autoSpaceDN w:val="0"/>
        <w:adjustRightInd w:val="0"/>
        <w:jc w:val="both"/>
        <w:rPr>
          <w:rFonts w:ascii="Arial" w:hAnsi="Arial" w:cs="Arial"/>
          <w:b/>
          <w:u w:val="single"/>
        </w:rPr>
      </w:pPr>
      <w:r w:rsidRPr="00414547">
        <w:rPr>
          <w:rFonts w:ascii="Arial" w:hAnsi="Arial" w:cs="Arial"/>
          <w:b/>
          <w:u w:val="single"/>
        </w:rPr>
        <w:t>Clauze specifice</w:t>
      </w:r>
    </w:p>
    <w:p w:rsidR="00E604EA" w:rsidRPr="00414547" w:rsidRDefault="00E604EA"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b/>
          <w:u w:val="single"/>
        </w:rPr>
        <w:t>12. Garanţia de bună execuţie a contractului</w:t>
      </w:r>
    </w:p>
    <w:p w:rsidR="007A7226" w:rsidRPr="00414547" w:rsidRDefault="007A7226" w:rsidP="00695F53">
      <w:pPr>
        <w:autoSpaceDE w:val="0"/>
        <w:autoSpaceDN w:val="0"/>
        <w:adjustRightInd w:val="0"/>
        <w:spacing w:line="276" w:lineRule="auto"/>
        <w:jc w:val="both"/>
        <w:rPr>
          <w:rFonts w:ascii="Arial" w:hAnsi="Arial" w:cs="Arial"/>
        </w:rPr>
      </w:pPr>
      <w:r w:rsidRPr="00414547">
        <w:rPr>
          <w:rFonts w:ascii="Arial" w:hAnsi="Arial" w:cs="Arial"/>
        </w:rPr>
        <w:t xml:space="preserve">12.1 - Prestatorul se obligă să constituie garanţia de bună execuţie a contractului, în procent 5% din valoarea fără TVA a contractului, respectiv </w:t>
      </w:r>
      <w:r w:rsidR="00883280">
        <w:rPr>
          <w:rFonts w:ascii="Arial" w:hAnsi="Arial" w:cs="Arial"/>
          <w:b/>
        </w:rPr>
        <w:t>4</w:t>
      </w:r>
      <w:r w:rsidR="00A84BC9" w:rsidRPr="00E60AD2">
        <w:rPr>
          <w:rFonts w:ascii="Arial" w:hAnsi="Arial" w:cs="Arial"/>
          <w:b/>
        </w:rPr>
        <w:t>.</w:t>
      </w:r>
      <w:r w:rsidR="00883280">
        <w:rPr>
          <w:rFonts w:ascii="Arial" w:hAnsi="Arial" w:cs="Arial"/>
          <w:b/>
        </w:rPr>
        <w:t>201</w:t>
      </w:r>
      <w:r w:rsidR="00A84BC9" w:rsidRPr="00E60AD2">
        <w:rPr>
          <w:rFonts w:ascii="Arial" w:hAnsi="Arial" w:cs="Arial"/>
          <w:b/>
        </w:rPr>
        <w:t>,</w:t>
      </w:r>
      <w:r w:rsidR="00883280">
        <w:rPr>
          <w:rFonts w:ascii="Arial" w:hAnsi="Arial" w:cs="Arial"/>
          <w:b/>
        </w:rPr>
        <w:t>68</w:t>
      </w:r>
      <w:r w:rsidRPr="00E60AD2">
        <w:rPr>
          <w:rFonts w:ascii="Arial" w:hAnsi="Arial" w:cs="Arial"/>
          <w:b/>
        </w:rPr>
        <w:t xml:space="preserve"> lei</w:t>
      </w:r>
      <w:r w:rsidRPr="00414547">
        <w:rPr>
          <w:rFonts w:ascii="Arial" w:hAnsi="Arial" w:cs="Arial"/>
        </w:rPr>
        <w:t xml:space="preserve">. Garanţia se constituie în lei, prin reţineri succesive din sumele datorate pentru facturi parţiale, prezentate spre plată achizitorului. În acest caz, sumele se vor vira în contul de garanţie de bună execuţie deschis la </w:t>
      </w:r>
      <w:r w:rsidRPr="00856CCE">
        <w:rPr>
          <w:rFonts w:ascii="Arial" w:hAnsi="Arial" w:cs="Arial"/>
          <w:b/>
        </w:rPr>
        <w:t xml:space="preserve">Trezoreria </w:t>
      </w:r>
      <w:r w:rsidR="00856CCE" w:rsidRPr="00856CCE">
        <w:rPr>
          <w:rFonts w:ascii="Arial" w:hAnsi="Arial" w:cs="Arial"/>
          <w:b/>
        </w:rPr>
        <w:t>Comunei Săvârşin</w:t>
      </w:r>
      <w:r w:rsidRPr="00414547">
        <w:rPr>
          <w:rFonts w:ascii="Arial" w:hAnsi="Arial" w:cs="Arial"/>
        </w:rPr>
        <w:t xml:space="preserve">, constituit de prestator la dispoziţia achizitorului, suma minimă depusă la constituirea contului fiind de 0,5% din valoarea fără TVA a contractului, adică </w:t>
      </w:r>
      <w:r w:rsidR="00883280">
        <w:rPr>
          <w:rFonts w:ascii="Arial" w:hAnsi="Arial" w:cs="Arial"/>
          <w:b/>
        </w:rPr>
        <w:t>420</w:t>
      </w:r>
      <w:r w:rsidR="00856CCE" w:rsidRPr="00856CCE">
        <w:rPr>
          <w:rFonts w:ascii="Arial" w:hAnsi="Arial" w:cs="Arial"/>
          <w:b/>
        </w:rPr>
        <w:t>,</w:t>
      </w:r>
      <w:r w:rsidR="00883280">
        <w:rPr>
          <w:rFonts w:ascii="Arial" w:hAnsi="Arial" w:cs="Arial"/>
          <w:b/>
        </w:rPr>
        <w:t>17</w:t>
      </w:r>
      <w:r w:rsidRPr="00856CCE">
        <w:rPr>
          <w:rFonts w:ascii="Arial" w:hAnsi="Arial" w:cs="Arial"/>
          <w:b/>
        </w:rPr>
        <w:t xml:space="preserve"> lei</w:t>
      </w:r>
      <w:r w:rsidRPr="00414547">
        <w:rPr>
          <w:rFonts w:ascii="Arial" w:hAnsi="Arial" w:cs="Arial"/>
        </w:rPr>
        <w:t xml:space="preserve">. Contul astfel deschis este purtător de dobândă în favoarea contractantului. </w:t>
      </w:r>
    </w:p>
    <w:p w:rsidR="007A7226" w:rsidRPr="00414547" w:rsidRDefault="007A7226" w:rsidP="00695F53">
      <w:pPr>
        <w:autoSpaceDE w:val="0"/>
        <w:autoSpaceDN w:val="0"/>
        <w:adjustRightInd w:val="0"/>
        <w:spacing w:line="276" w:lineRule="auto"/>
        <w:jc w:val="both"/>
        <w:rPr>
          <w:rFonts w:ascii="Arial" w:hAnsi="Arial" w:cs="Arial"/>
        </w:rPr>
      </w:pPr>
      <w:r w:rsidRPr="00414547">
        <w:rPr>
          <w:rFonts w:ascii="Arial" w:hAnsi="Arial" w:cs="Arial"/>
        </w:rPr>
        <w:t>12.2</w:t>
      </w:r>
      <w:r w:rsidR="00695F53">
        <w:rPr>
          <w:rFonts w:ascii="Arial" w:hAnsi="Arial" w:cs="Arial"/>
        </w:rPr>
        <w:t xml:space="preserve"> –</w:t>
      </w:r>
      <w:r w:rsidRPr="00414547">
        <w:rPr>
          <w:rFonts w:ascii="Arial" w:hAnsi="Arial" w:cs="Arial"/>
        </w:rPr>
        <w:t xml:space="preserve"> Din contul de disponibil deschis la </w:t>
      </w:r>
      <w:r w:rsidRPr="00856CCE">
        <w:rPr>
          <w:rFonts w:ascii="Arial" w:hAnsi="Arial" w:cs="Arial"/>
          <w:b/>
        </w:rPr>
        <w:t xml:space="preserve">Trezoreria </w:t>
      </w:r>
      <w:r w:rsidR="00856CCE" w:rsidRPr="00856CCE">
        <w:rPr>
          <w:rFonts w:ascii="Arial" w:hAnsi="Arial" w:cs="Arial"/>
          <w:b/>
        </w:rPr>
        <w:t>Comunei Săvârşin</w:t>
      </w:r>
      <w:r w:rsidRPr="00414547">
        <w:rPr>
          <w:rFonts w:ascii="Arial" w:hAnsi="Arial" w:cs="Arial"/>
        </w:rPr>
        <w:t xml:space="preserve"> pe numele contractantului, pot fi dispuse plăţi atât de către contractant, cu avizul scris al autorităţii contractante care se prezintă unităţii </w:t>
      </w:r>
      <w:r w:rsidRPr="004E482A">
        <w:rPr>
          <w:rFonts w:ascii="Arial" w:hAnsi="Arial" w:cs="Arial"/>
          <w:b/>
        </w:rPr>
        <w:t xml:space="preserve">Trezoreriei </w:t>
      </w:r>
      <w:r w:rsidR="004E482A" w:rsidRPr="004E482A">
        <w:rPr>
          <w:rFonts w:ascii="Arial" w:hAnsi="Arial" w:cs="Arial"/>
          <w:b/>
        </w:rPr>
        <w:t>Comunei</w:t>
      </w:r>
      <w:r w:rsidR="004E482A">
        <w:rPr>
          <w:rFonts w:ascii="Arial" w:hAnsi="Arial" w:cs="Arial"/>
        </w:rPr>
        <w:t xml:space="preserve"> </w:t>
      </w:r>
      <w:r w:rsidR="004E482A" w:rsidRPr="00856CCE">
        <w:rPr>
          <w:rFonts w:ascii="Arial" w:hAnsi="Arial" w:cs="Arial"/>
          <w:b/>
        </w:rPr>
        <w:t>Săvârşin</w:t>
      </w:r>
      <w:r w:rsidRPr="00414547">
        <w:rPr>
          <w:rFonts w:ascii="Arial" w:hAnsi="Arial" w:cs="Arial"/>
        </w:rPr>
        <w:t xml:space="preserve"> cât şi de unitatea </w:t>
      </w:r>
      <w:r w:rsidRPr="004E482A">
        <w:rPr>
          <w:rFonts w:ascii="Arial" w:hAnsi="Arial" w:cs="Arial"/>
          <w:b/>
        </w:rPr>
        <w:t xml:space="preserve">Trezoreriei </w:t>
      </w:r>
      <w:r w:rsidR="004E482A" w:rsidRPr="004E482A">
        <w:rPr>
          <w:rFonts w:ascii="Arial" w:hAnsi="Arial" w:cs="Arial"/>
          <w:b/>
        </w:rPr>
        <w:t>Comunei Săvârşin</w:t>
      </w:r>
      <w:r w:rsidRPr="00414547">
        <w:rPr>
          <w:rFonts w:ascii="Arial" w:hAnsi="Arial" w:cs="Arial"/>
        </w:rPr>
        <w:t xml:space="preserve"> la solicitarea scrisă a autorităţii contractante în favoarea căreia este constituită garanţia de bună execuţie.</w:t>
      </w:r>
    </w:p>
    <w:p w:rsidR="007A7226" w:rsidRPr="00414547" w:rsidRDefault="007A7226" w:rsidP="00695F53">
      <w:pPr>
        <w:autoSpaceDE w:val="0"/>
        <w:autoSpaceDN w:val="0"/>
        <w:adjustRightInd w:val="0"/>
        <w:spacing w:line="276" w:lineRule="auto"/>
        <w:jc w:val="both"/>
        <w:rPr>
          <w:rFonts w:ascii="Arial" w:hAnsi="Arial" w:cs="Arial"/>
        </w:rPr>
      </w:pPr>
      <w:r w:rsidRPr="00414547">
        <w:rPr>
          <w:rFonts w:ascii="Arial" w:hAnsi="Arial" w:cs="Arial"/>
        </w:rPr>
        <w:lastRenderedPageBreak/>
        <w:t xml:space="preserve">12.3 </w:t>
      </w:r>
      <w:r w:rsidR="00695F53">
        <w:rPr>
          <w:rFonts w:ascii="Arial" w:hAnsi="Arial" w:cs="Arial"/>
        </w:rPr>
        <w:t xml:space="preserve"> – </w:t>
      </w:r>
      <w:r w:rsidRPr="00414547">
        <w:rPr>
          <w:rFonts w:ascii="Arial" w:hAnsi="Arial" w:cs="Arial"/>
        </w:rPr>
        <w:t xml:space="preserve">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7A7226" w:rsidRPr="00414547" w:rsidRDefault="007A7226" w:rsidP="00695F53">
      <w:pPr>
        <w:autoSpaceDE w:val="0"/>
        <w:autoSpaceDN w:val="0"/>
        <w:adjustRightInd w:val="0"/>
        <w:spacing w:line="276" w:lineRule="auto"/>
        <w:jc w:val="both"/>
        <w:rPr>
          <w:rFonts w:ascii="Arial" w:hAnsi="Arial" w:cs="Arial"/>
        </w:rPr>
      </w:pPr>
      <w:r w:rsidRPr="00414547">
        <w:rPr>
          <w:rFonts w:ascii="Arial" w:hAnsi="Arial" w:cs="Arial"/>
        </w:rPr>
        <w:t xml:space="preserve">12.4 </w:t>
      </w:r>
      <w:r w:rsidR="00695F53">
        <w:rPr>
          <w:rFonts w:ascii="Arial" w:hAnsi="Arial" w:cs="Arial"/>
        </w:rPr>
        <w:t xml:space="preserve">– </w:t>
      </w:r>
      <w:r w:rsidRPr="00414547">
        <w:rPr>
          <w:rFonts w:ascii="Arial" w:hAnsi="Arial" w:cs="Arial"/>
        </w:rPr>
        <w:t>Achizitorul se obligă să restituie garanţia de bună execuţie în termen de 14 zile de la data îndeplinirii de către contractant a obligaţiilor asumate prin prezentul contract, dacă achizitorul nu a emis pretenţii asupra acestei garanţii.</w:t>
      </w:r>
    </w:p>
    <w:p w:rsidR="00E604EA" w:rsidRDefault="00E604EA" w:rsidP="007A7226">
      <w:pPr>
        <w:pStyle w:val="Indentcorptext21"/>
        <w:ind w:right="79" w:firstLine="0"/>
        <w:rPr>
          <w:rFonts w:ascii="Arial" w:hAnsi="Arial" w:cs="Arial"/>
          <w:b/>
          <w:sz w:val="24"/>
          <w:szCs w:val="24"/>
        </w:rPr>
      </w:pPr>
    </w:p>
    <w:p w:rsidR="00856CCE" w:rsidRPr="00414547" w:rsidRDefault="00856CCE" w:rsidP="007A7226">
      <w:pPr>
        <w:pStyle w:val="Indentcorptext21"/>
        <w:ind w:right="79" w:firstLine="0"/>
        <w:rPr>
          <w:rFonts w:ascii="Arial" w:hAnsi="Arial" w:cs="Arial"/>
          <w:b/>
          <w:sz w:val="24"/>
          <w:szCs w:val="24"/>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b/>
          <w:u w:val="single"/>
        </w:rPr>
        <w:t>13. Alte responsabilităţi ale prestatorului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13.1 </w:t>
      </w:r>
      <w:r w:rsidR="00695F53">
        <w:rPr>
          <w:rFonts w:ascii="Arial" w:hAnsi="Arial" w:cs="Arial"/>
        </w:rPr>
        <w:t>–</w:t>
      </w:r>
      <w:r w:rsidRPr="00414547">
        <w:rPr>
          <w:rFonts w:ascii="Arial" w:hAnsi="Arial" w:cs="Arial"/>
        </w:rPr>
        <w:t xml:space="preserve"> (1) Prestatorul are obligaţia de a executa serviciile prevăzute în contract cu profesionalismul şi promptitudinea cuvenite angajamentului asumat şi în conformitate cu propunerea sa tehnică.</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(2)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13.2 </w:t>
      </w:r>
      <w:r w:rsidR="00695F53">
        <w:rPr>
          <w:rFonts w:ascii="Arial" w:hAnsi="Arial" w:cs="Arial"/>
        </w:rPr>
        <w:t>–</w:t>
      </w:r>
      <w:r w:rsidRPr="00414547">
        <w:rPr>
          <w:rFonts w:ascii="Arial" w:hAnsi="Arial" w:cs="Arial"/>
        </w:rPr>
        <w:t xml:space="preserve"> Prestatorul este pe deplin responsabil pentru execuţia serviciilor în conformitate cu cerinţele caietului de sarcini asumate prin propunerea tehnică. Totodată, este răspunzător atât de siguranţa tuturor operaţiunilor şi metodelor de prestare utilizate, cât şi de calificarea personalului folosit pe toată durata contractului.</w:t>
      </w:r>
    </w:p>
    <w:p w:rsidR="007A7226" w:rsidRPr="00414547" w:rsidRDefault="007A7226" w:rsidP="007A7226">
      <w:pPr>
        <w:jc w:val="both"/>
        <w:rPr>
          <w:rFonts w:ascii="Arial" w:hAnsi="Arial" w:cs="Arial"/>
        </w:rPr>
      </w:pPr>
      <w:r w:rsidRPr="00414547">
        <w:rPr>
          <w:rFonts w:ascii="Arial" w:hAnsi="Arial" w:cs="Arial"/>
        </w:rPr>
        <w:t>13.3</w:t>
      </w:r>
      <w:r w:rsidR="00695F53">
        <w:rPr>
          <w:rFonts w:ascii="Arial" w:hAnsi="Arial" w:cs="Arial"/>
        </w:rPr>
        <w:t xml:space="preserve"> –</w:t>
      </w:r>
      <w:r w:rsidRPr="00414547">
        <w:rPr>
          <w:rFonts w:ascii="Arial" w:hAnsi="Arial" w:cs="Arial"/>
        </w:rPr>
        <w:t xml:space="preserve"> Prestatorul se obligă să despagubească beneficiarul împotriva oricăror reclamaţii şi acţiuni în justiţie, ce rezultă din încălcarea unor drepturi de proprietate intelectuală (brevete, nume, mărci înregistrate, etc.), legate de echipamentele, materialele, instalaţiile sau utilajele folosite pentru sau în legatură cu prestarea serviciilor şi daune interese, costuri, taxe şi cheltuieli de orice natură aferente, cu excepţia situaţiei în care o astfel de încalcare rezultă din respectarea caietului de sarcini întocmit de achizitor. Serviciile prestate în baza contractului, vor respecta standardele de calitate specifice serviciului prestat.</w:t>
      </w:r>
    </w:p>
    <w:p w:rsidR="00E604EA" w:rsidRDefault="00E604EA" w:rsidP="007A7226">
      <w:pPr>
        <w:autoSpaceDE w:val="0"/>
        <w:autoSpaceDN w:val="0"/>
        <w:adjustRightInd w:val="0"/>
        <w:jc w:val="both"/>
        <w:rPr>
          <w:rFonts w:ascii="Arial" w:hAnsi="Arial" w:cs="Arial"/>
          <w:b/>
          <w:u w:val="single"/>
        </w:rPr>
      </w:pPr>
    </w:p>
    <w:p w:rsidR="00856CCE" w:rsidRPr="00414547" w:rsidRDefault="00856CCE" w:rsidP="007A7226">
      <w:pPr>
        <w:autoSpaceDE w:val="0"/>
        <w:autoSpaceDN w:val="0"/>
        <w:adjustRightInd w:val="0"/>
        <w:jc w:val="both"/>
        <w:rPr>
          <w:rFonts w:ascii="Arial" w:hAnsi="Arial" w:cs="Arial"/>
          <w:b/>
          <w:u w:val="single"/>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b/>
          <w:u w:val="single"/>
        </w:rPr>
        <w:t>14. Alte responsabilităţi ale achizitorului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14.1 </w:t>
      </w:r>
      <w:r w:rsidR="00695F53">
        <w:rPr>
          <w:rFonts w:ascii="Arial" w:hAnsi="Arial" w:cs="Arial"/>
        </w:rPr>
        <w:t>–</w:t>
      </w:r>
      <w:r w:rsidRPr="00414547">
        <w:rPr>
          <w:rFonts w:ascii="Arial" w:hAnsi="Arial" w:cs="Arial"/>
        </w:rPr>
        <w:t xml:space="preserve"> Achizitorul se obligă să pună la dispoziţia prestatorului orice facilităţi şi/sau informaţii pe care acesta le-a cerut în propunerea tehnică şi pe care le consideră necesare îndeplinirii contractului.</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b/>
          <w:u w:val="single"/>
        </w:rPr>
        <w:t>15. Recepţie şi verificări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15.1 </w:t>
      </w:r>
      <w:r w:rsidR="00695F53">
        <w:rPr>
          <w:rFonts w:ascii="Arial" w:hAnsi="Arial" w:cs="Arial"/>
        </w:rPr>
        <w:t>–</w:t>
      </w:r>
      <w:r w:rsidRPr="00414547">
        <w:rPr>
          <w:rFonts w:ascii="Arial" w:hAnsi="Arial" w:cs="Arial"/>
        </w:rPr>
        <w:t xml:space="preserve"> Achizitorul are dreptul de a verifica modul de prestare a serviciilor pentru a stabili conformitatea lor cu prevederile din propunerea tehnică şi din caietul de sarcini.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15.2 </w:t>
      </w:r>
      <w:r w:rsidR="00695F53">
        <w:rPr>
          <w:rFonts w:ascii="Arial" w:hAnsi="Arial" w:cs="Arial"/>
        </w:rPr>
        <w:t>–</w:t>
      </w:r>
      <w:r w:rsidRPr="00414547">
        <w:rPr>
          <w:rFonts w:ascii="Arial" w:hAnsi="Arial" w:cs="Arial"/>
        </w:rPr>
        <w:t xml:space="preserve"> Verificările vor fi efectuate în conformitate cu prevederile din prezentul contract. Achizitorul are obligaţia de a notifica, în scris, prestatorului identitatea reprezentanţilor săi împuterniciţi pentru acest scop.</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15.3</w:t>
      </w:r>
      <w:r w:rsidR="00E604EA">
        <w:rPr>
          <w:rFonts w:ascii="Arial" w:hAnsi="Arial" w:cs="Arial"/>
        </w:rPr>
        <w:t xml:space="preserve"> </w:t>
      </w:r>
      <w:r w:rsidR="00695F53">
        <w:rPr>
          <w:rFonts w:ascii="Arial" w:hAnsi="Arial" w:cs="Arial"/>
        </w:rPr>
        <w:t>–</w:t>
      </w:r>
      <w:r w:rsidRPr="00414547">
        <w:rPr>
          <w:rFonts w:ascii="Arial" w:hAnsi="Arial" w:cs="Arial"/>
        </w:rPr>
        <w:t xml:space="preserve"> Prestatorul are obligaţia de a notifica în scris, achizitorului, identitatea reprezentanţilor săi împuterniciţi pentru verificarea modului de efectuare a lucrărilor.</w:t>
      </w:r>
    </w:p>
    <w:p w:rsidR="00E604EA" w:rsidRDefault="00E604EA" w:rsidP="007A7226">
      <w:pPr>
        <w:autoSpaceDE w:val="0"/>
        <w:autoSpaceDN w:val="0"/>
        <w:adjustRightInd w:val="0"/>
        <w:jc w:val="both"/>
        <w:rPr>
          <w:rFonts w:ascii="Arial" w:hAnsi="Arial" w:cs="Arial"/>
          <w:b/>
        </w:rPr>
      </w:pPr>
    </w:p>
    <w:p w:rsidR="00856CCE" w:rsidRPr="00414547" w:rsidRDefault="00856CCE" w:rsidP="007A7226">
      <w:pPr>
        <w:autoSpaceDE w:val="0"/>
        <w:autoSpaceDN w:val="0"/>
        <w:adjustRightInd w:val="0"/>
        <w:jc w:val="both"/>
        <w:rPr>
          <w:rFonts w:ascii="Arial" w:hAnsi="Arial" w:cs="Arial"/>
          <w:b/>
        </w:rPr>
      </w:pPr>
    </w:p>
    <w:p w:rsidR="007A7226" w:rsidRPr="00414547" w:rsidRDefault="007A7226" w:rsidP="007A7226">
      <w:pPr>
        <w:autoSpaceDE w:val="0"/>
        <w:autoSpaceDN w:val="0"/>
        <w:adjustRightInd w:val="0"/>
        <w:jc w:val="both"/>
        <w:rPr>
          <w:rFonts w:ascii="Arial" w:hAnsi="Arial" w:cs="Arial"/>
          <w:b/>
        </w:rPr>
      </w:pPr>
      <w:r w:rsidRPr="00414547">
        <w:rPr>
          <w:rFonts w:ascii="Arial" w:hAnsi="Arial" w:cs="Arial"/>
          <w:b/>
          <w:u w:val="single"/>
        </w:rPr>
        <w:t>16. Începere, finalizare</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16.1 </w:t>
      </w:r>
      <w:r w:rsidR="00695F53">
        <w:rPr>
          <w:rFonts w:ascii="Arial" w:hAnsi="Arial" w:cs="Arial"/>
        </w:rPr>
        <w:t>–</w:t>
      </w:r>
      <w:r w:rsidRPr="00414547">
        <w:rPr>
          <w:rFonts w:ascii="Arial" w:hAnsi="Arial" w:cs="Arial"/>
        </w:rPr>
        <w:t xml:space="preserve"> Prestatorul are obligaţia de a începe prestarea serviciilor de la data primirii primei comenzi.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lastRenderedPageBreak/>
        <w:t>16.2 -  Serviciile prestate în baza contractului sau, dacă este cazul, oricare fază a acestora prevăzută a fi terminată într-o perioadă stabilită trebuie finalizate în cursul lunii calendaristice pentru care s-a emis comanda sau o altă dată menţionată în comandă.</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16.3 </w:t>
      </w:r>
      <w:r w:rsidR="00695F53">
        <w:rPr>
          <w:rFonts w:ascii="Arial" w:hAnsi="Arial" w:cs="Arial"/>
        </w:rPr>
        <w:t>–</w:t>
      </w:r>
      <w:r w:rsidRPr="00414547">
        <w:rPr>
          <w:rFonts w:ascii="Arial" w:hAnsi="Arial" w:cs="Arial"/>
        </w:rPr>
        <w:t xml:space="preserve"> Dacă pe parcursul îndeplinirii contractului prestatorul nu respectă termenul de prestare, acesta are obligaţia de a notifica acest lucru, în timp util, achizitorului. </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16.4 </w:t>
      </w:r>
      <w:r w:rsidR="00695F53">
        <w:rPr>
          <w:rFonts w:ascii="Arial" w:hAnsi="Arial" w:cs="Arial"/>
        </w:rPr>
        <w:t>–</w:t>
      </w:r>
      <w:r w:rsidRPr="00414547">
        <w:rPr>
          <w:rFonts w:ascii="Arial" w:hAnsi="Arial" w:cs="Arial"/>
        </w:rPr>
        <w:t xml:space="preserve"> Nu se acceptă prelungirea duratei contractului, cu excepţia cazurilor de forţă majoră. </w:t>
      </w:r>
    </w:p>
    <w:p w:rsidR="00E604EA" w:rsidRDefault="00E604EA" w:rsidP="007A7226">
      <w:pPr>
        <w:autoSpaceDE w:val="0"/>
        <w:autoSpaceDN w:val="0"/>
        <w:adjustRightInd w:val="0"/>
        <w:jc w:val="both"/>
        <w:rPr>
          <w:rFonts w:ascii="Arial" w:hAnsi="Arial" w:cs="Arial"/>
          <w:b/>
          <w:u w:val="single"/>
        </w:rPr>
      </w:pPr>
    </w:p>
    <w:p w:rsidR="00856CCE" w:rsidRPr="00414547" w:rsidRDefault="00856CCE" w:rsidP="007A7226">
      <w:pPr>
        <w:autoSpaceDE w:val="0"/>
        <w:autoSpaceDN w:val="0"/>
        <w:adjustRightInd w:val="0"/>
        <w:jc w:val="both"/>
        <w:rPr>
          <w:rFonts w:ascii="Arial" w:hAnsi="Arial" w:cs="Arial"/>
          <w:b/>
          <w:u w:val="single"/>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b/>
          <w:u w:val="single"/>
        </w:rPr>
        <w:t>17. Ajustarea preţului contractului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17.1 </w:t>
      </w:r>
      <w:r w:rsidR="00695F53">
        <w:rPr>
          <w:rFonts w:ascii="Arial" w:hAnsi="Arial" w:cs="Arial"/>
        </w:rPr>
        <w:t>–</w:t>
      </w:r>
      <w:r w:rsidRPr="00414547">
        <w:rPr>
          <w:rFonts w:ascii="Arial" w:hAnsi="Arial" w:cs="Arial"/>
        </w:rPr>
        <w:t xml:space="preserve"> Pentru serviciile prestate, plăţile datorate de achizitor prestatorului sunt tarifele declarate în propunerea financiară, anexă la contract.</w:t>
      </w:r>
    </w:p>
    <w:p w:rsidR="00BD398D" w:rsidRPr="00414547" w:rsidRDefault="007A7226" w:rsidP="00EB446F">
      <w:pPr>
        <w:pStyle w:val="DefaultText2"/>
        <w:jc w:val="both"/>
        <w:rPr>
          <w:rFonts w:ascii="Arial" w:hAnsi="Arial" w:cs="Arial"/>
          <w:noProof w:val="0"/>
          <w:szCs w:val="24"/>
        </w:rPr>
      </w:pPr>
      <w:r w:rsidRPr="00414547">
        <w:rPr>
          <w:rFonts w:ascii="Arial" w:hAnsi="Arial" w:cs="Arial"/>
          <w:noProof w:val="0"/>
          <w:szCs w:val="24"/>
        </w:rPr>
        <w:t xml:space="preserve">17.2 – </w:t>
      </w:r>
      <w:r w:rsidR="00EB446F" w:rsidRPr="00414547">
        <w:rPr>
          <w:rFonts w:ascii="Arial" w:hAnsi="Arial" w:cs="Arial"/>
          <w:noProof w:val="0"/>
          <w:szCs w:val="24"/>
        </w:rPr>
        <w:t xml:space="preserve">Pretul serviciilor prestate este cel ofertat în propunerea financiară de către prestator şi acesta poate fi ajustat în conformitate cu prevederile art. 164 alin. (4) din HG 395/2016, cu modificările şi completările ulterioare. </w:t>
      </w:r>
    </w:p>
    <w:p w:rsidR="00EB446F" w:rsidRPr="00414547" w:rsidRDefault="00BD398D" w:rsidP="00EB446F">
      <w:pPr>
        <w:pStyle w:val="DefaultText2"/>
        <w:jc w:val="both"/>
        <w:rPr>
          <w:rFonts w:ascii="Arial" w:hAnsi="Arial" w:cs="Arial"/>
          <w:noProof w:val="0"/>
          <w:szCs w:val="24"/>
        </w:rPr>
      </w:pPr>
      <w:r w:rsidRPr="00414547">
        <w:rPr>
          <w:rFonts w:ascii="Arial" w:hAnsi="Arial" w:cs="Arial"/>
          <w:noProof w:val="0"/>
          <w:szCs w:val="24"/>
        </w:rPr>
        <w:t>17.3</w:t>
      </w:r>
      <w:r w:rsidR="00695F53">
        <w:rPr>
          <w:rFonts w:ascii="Arial" w:hAnsi="Arial" w:cs="Arial"/>
          <w:noProof w:val="0"/>
          <w:szCs w:val="24"/>
        </w:rPr>
        <w:t xml:space="preserve"> </w:t>
      </w:r>
      <w:r w:rsidR="00695F53">
        <w:rPr>
          <w:rFonts w:ascii="Arial" w:hAnsi="Arial" w:cs="Arial"/>
        </w:rPr>
        <w:t>–</w:t>
      </w:r>
      <w:r w:rsidRPr="00414547">
        <w:rPr>
          <w:rFonts w:ascii="Arial" w:hAnsi="Arial" w:cs="Arial"/>
          <w:noProof w:val="0"/>
          <w:szCs w:val="24"/>
        </w:rPr>
        <w:t xml:space="preserve"> </w:t>
      </w:r>
      <w:r w:rsidR="00EB446F" w:rsidRPr="00414547">
        <w:rPr>
          <w:rFonts w:ascii="Arial" w:hAnsi="Arial" w:cs="Arial"/>
          <w:noProof w:val="0"/>
          <w:szCs w:val="24"/>
        </w:rPr>
        <w:t>Ajustarea pretului se poate face începând cu a 25 lună de contract, la tariful unitar of</w:t>
      </w:r>
      <w:r w:rsidRPr="00414547">
        <w:rPr>
          <w:rFonts w:ascii="Arial" w:hAnsi="Arial" w:cs="Arial"/>
          <w:noProof w:val="0"/>
          <w:szCs w:val="24"/>
        </w:rPr>
        <w:t xml:space="preserve">ertat in propunerea financiara. Şi </w:t>
      </w:r>
      <w:r w:rsidR="00EB446F" w:rsidRPr="00414547">
        <w:rPr>
          <w:rFonts w:ascii="Arial" w:hAnsi="Arial" w:cs="Arial"/>
          <w:noProof w:val="0"/>
          <w:szCs w:val="24"/>
        </w:rPr>
        <w:t>cu rata inflaţiei calculata ţinând cont de IPC comunicat de INS în luna anterioara aplicarii ajustarii. Formula de ajustare a pretului este:V=V(0)xRI unde V – reprezinta valoarea ajustata a tarifului unitar ofertat;V(0) – reprezinta valoarea tarifului unitar declarat in propunerea financiara;RI –</w:t>
      </w:r>
      <w:r w:rsidR="00695F53">
        <w:rPr>
          <w:rFonts w:ascii="Arial" w:hAnsi="Arial" w:cs="Arial"/>
          <w:noProof w:val="0"/>
          <w:szCs w:val="24"/>
        </w:rPr>
        <w:t xml:space="preserve"> </w:t>
      </w:r>
      <w:r w:rsidR="00EB446F" w:rsidRPr="00414547">
        <w:rPr>
          <w:rFonts w:ascii="Arial" w:hAnsi="Arial" w:cs="Arial"/>
          <w:noProof w:val="0"/>
          <w:szCs w:val="24"/>
        </w:rPr>
        <w:t>reprezinta rata inflaţiei care urmeaza sa fie aplicată. (RI=IPC-100).</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b/>
          <w:u w:val="single"/>
        </w:rPr>
        <w:t>18. Amendamente</w:t>
      </w:r>
    </w:p>
    <w:p w:rsidR="007A7226" w:rsidRPr="00414547" w:rsidRDefault="007A7226" w:rsidP="007A7226">
      <w:pPr>
        <w:autoSpaceDE w:val="0"/>
        <w:autoSpaceDN w:val="0"/>
        <w:adjustRightInd w:val="0"/>
        <w:jc w:val="both"/>
        <w:rPr>
          <w:rFonts w:ascii="Arial" w:hAnsi="Arial" w:cs="Arial"/>
          <w:color w:val="000000"/>
        </w:rPr>
      </w:pPr>
      <w:r w:rsidRPr="00414547">
        <w:rPr>
          <w:rFonts w:ascii="Arial" w:hAnsi="Arial" w:cs="Arial"/>
        </w:rPr>
        <w:t xml:space="preserve">18.1 </w:t>
      </w:r>
      <w:r w:rsidR="00695F53">
        <w:rPr>
          <w:rFonts w:ascii="Arial" w:hAnsi="Arial" w:cs="Arial"/>
        </w:rPr>
        <w:t>–</w:t>
      </w:r>
      <w:r w:rsidRPr="00414547">
        <w:rPr>
          <w:rFonts w:ascii="Arial" w:hAnsi="Arial" w:cs="Arial"/>
        </w:rPr>
        <w:t xml:space="preserve"> </w:t>
      </w:r>
      <w:r w:rsidRPr="00414547">
        <w:rPr>
          <w:rFonts w:ascii="Arial" w:hAnsi="Arial" w:cs="Arial"/>
          <w:color w:val="000000"/>
        </w:rPr>
        <w:t>Cu excepţia clauzelor 5 şi 6,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604EA" w:rsidRDefault="00E604EA" w:rsidP="007A7226">
      <w:pPr>
        <w:autoSpaceDE w:val="0"/>
        <w:autoSpaceDN w:val="0"/>
        <w:adjustRightInd w:val="0"/>
        <w:jc w:val="both"/>
        <w:rPr>
          <w:rFonts w:ascii="Arial" w:hAnsi="Arial" w:cs="Arial"/>
          <w:color w:val="000000"/>
        </w:rPr>
      </w:pPr>
    </w:p>
    <w:p w:rsidR="00856CCE" w:rsidRPr="00414547" w:rsidRDefault="00856CCE" w:rsidP="007A7226">
      <w:pPr>
        <w:autoSpaceDE w:val="0"/>
        <w:autoSpaceDN w:val="0"/>
        <w:adjustRightInd w:val="0"/>
        <w:jc w:val="both"/>
        <w:rPr>
          <w:rFonts w:ascii="Arial" w:hAnsi="Arial" w:cs="Arial"/>
          <w:color w:val="000000"/>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rPr>
        <w:t xml:space="preserve"> </w:t>
      </w:r>
      <w:r w:rsidRPr="00414547">
        <w:rPr>
          <w:rFonts w:ascii="Arial" w:hAnsi="Arial" w:cs="Arial"/>
          <w:b/>
          <w:u w:val="single"/>
        </w:rPr>
        <w:t xml:space="preserve">19. Subcontractanţi: </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19.1</w:t>
      </w:r>
      <w:r w:rsidRPr="00414547">
        <w:rPr>
          <w:rStyle w:val="apple-converted-space"/>
          <w:rFonts w:ascii="Arial" w:hAnsi="Arial" w:cs="Arial"/>
          <w:color w:val="000000"/>
          <w:sz w:val="24"/>
          <w:szCs w:val="24"/>
        </w:rPr>
        <w:t> </w:t>
      </w:r>
      <w:r w:rsidR="00695F53" w:rsidRPr="00695F53">
        <w:rPr>
          <w:rFonts w:ascii="Arial" w:hAnsi="Arial" w:cs="Arial"/>
          <w:sz w:val="24"/>
          <w:szCs w:val="24"/>
          <w:lang w:eastAsia="en-US"/>
        </w:rPr>
        <w:t>–</w:t>
      </w:r>
      <w:r w:rsidR="00695F53" w:rsidRPr="00414547">
        <w:rPr>
          <w:rFonts w:ascii="Arial" w:hAnsi="Arial" w:cs="Arial"/>
          <w:sz w:val="24"/>
          <w:szCs w:val="24"/>
        </w:rPr>
        <w:t xml:space="preserve"> </w:t>
      </w:r>
      <w:r w:rsidRPr="00414547">
        <w:rPr>
          <w:rFonts w:ascii="Arial" w:hAnsi="Arial" w:cs="Arial"/>
          <w:sz w:val="24"/>
          <w:szCs w:val="24"/>
        </w:rPr>
        <w:t>(1) Prestatorul are obligaţia, în cazul în care părţi din contract le subcontractează, de a încheia contracte cu subcontractaţii desemnaţi, în concordanţă cu  oferta depusă.</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 xml:space="preserve">19.2 </w:t>
      </w:r>
      <w:r w:rsidR="00695F53" w:rsidRPr="00695F53">
        <w:rPr>
          <w:rFonts w:ascii="Arial" w:hAnsi="Arial" w:cs="Arial"/>
          <w:sz w:val="24"/>
          <w:szCs w:val="24"/>
          <w:lang w:eastAsia="en-US"/>
        </w:rPr>
        <w:t>–</w:t>
      </w:r>
      <w:r w:rsidRPr="00414547">
        <w:rPr>
          <w:rFonts w:ascii="Arial" w:hAnsi="Arial" w:cs="Arial"/>
          <w:sz w:val="24"/>
          <w:szCs w:val="24"/>
        </w:rPr>
        <w:t xml:space="preserve"> (1) Prestatorul are obligaţia de a prezenta la încheierea contractului, toate contractele încheiate cu subcontractanţii desemnaţi,dacă sunt cunoscuţi la momentul respectiv.</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 xml:space="preserve">(2) Lista subcontractanţilor, cu datele de recunoaştere ale acestora, partea/părţile din contract care urmează a fi îndeplinite, valoarea lucrărilor, cât şi contractele încheiate cu aceştia se constituie în anexe la contract. </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(3)Prestatorul are dreptul de a înlocui subcontractanţii sau de a implica noi subcontractanţi pe durata execuţiei contractului, doar cu acordul achizitorului şi dacă activităţile încredinţate acestora au fost indicate în ofertă ca fiind realizate de subcontractanţi.</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(4) Noii subcontractanţi au obligaţia de a transmite certificatele şi alte documente solicitate de achizitor pentru verificarea inexistenţei unor situaţii de excludere şi a resurselor/</w:t>
      </w:r>
      <w:r w:rsidR="00695F53">
        <w:rPr>
          <w:rFonts w:ascii="Arial" w:hAnsi="Arial" w:cs="Arial"/>
          <w:sz w:val="24"/>
          <w:szCs w:val="24"/>
        </w:rPr>
        <w:t xml:space="preserve"> </w:t>
      </w:r>
      <w:r w:rsidRPr="00414547">
        <w:rPr>
          <w:rFonts w:ascii="Arial" w:hAnsi="Arial" w:cs="Arial"/>
          <w:sz w:val="24"/>
          <w:szCs w:val="24"/>
        </w:rPr>
        <w:t>capabilităţilor corespunzătoare părţii lor de implicare în contractul care urmează să fie îndeplinit De asemenea, vor prezenta o declaraţie pe propria răspundere că îşi asumă respectarea prevederilor caietului de sarcini şi a propunerii tehnice depuse de executant la ofertă, aferentă activităţii supuse subcontractării.</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(5) Valoarea aferentă activităţilor de subcontractare va fi cel mult egală cu valoarea declarată în cadrul ofertei ca fiind subcontractată.</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 xml:space="preserve">(6) În situaţia în care un subcontractant se retrage sau un acord de subcontractare este denunţat unilateral / reziliat de către una dintre părţi, contractantul are obligaţia de a prelua </w:t>
      </w:r>
      <w:r w:rsidRPr="00414547">
        <w:rPr>
          <w:rFonts w:ascii="Arial" w:hAnsi="Arial" w:cs="Arial"/>
          <w:sz w:val="24"/>
          <w:szCs w:val="24"/>
        </w:rPr>
        <w:lastRenderedPageBreak/>
        <w:t>partea/părţile din contract aferente activităţii subcontractate, sau de a înlocui acest subcontractant cu un nou subcontractant în condiţiile aliniatelor (3), (4) şi (5).</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 xml:space="preserve">19.3 </w:t>
      </w:r>
      <w:r w:rsidR="00695F53" w:rsidRPr="00695F53">
        <w:rPr>
          <w:rFonts w:ascii="Arial" w:hAnsi="Arial" w:cs="Arial"/>
          <w:sz w:val="24"/>
          <w:szCs w:val="24"/>
          <w:lang w:eastAsia="en-US"/>
        </w:rPr>
        <w:t>–</w:t>
      </w:r>
      <w:r w:rsidRPr="00414547">
        <w:rPr>
          <w:rFonts w:ascii="Arial" w:hAnsi="Arial" w:cs="Arial"/>
          <w:sz w:val="24"/>
          <w:szCs w:val="24"/>
        </w:rPr>
        <w:t xml:space="preserve"> (1) Prestatorul este pe deplin răspunzător faţă de achizitor de modul în care îndeplineşte contractul.</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 xml:space="preserve">(2) Subcontractantul este pe deplin răspunzător faţă de prestatorde modul în care îşi îndeplineşte partea sa din contract. </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 xml:space="preserve">(3) Prestatorul are dreptul de a pretinde daune-interese subcontractanţilor dacă aceştia nu îşi îndeplinesc partea lor din contract. </w:t>
      </w:r>
    </w:p>
    <w:p w:rsidR="007A7226" w:rsidRPr="00414547" w:rsidRDefault="007A7226" w:rsidP="007A7226">
      <w:pPr>
        <w:pStyle w:val="Indentcorptext21"/>
        <w:tabs>
          <w:tab w:val="left" w:pos="0"/>
          <w:tab w:val="left" w:pos="1800"/>
        </w:tabs>
        <w:ind w:right="0" w:firstLine="0"/>
        <w:rPr>
          <w:rFonts w:ascii="Arial" w:hAnsi="Arial" w:cs="Arial"/>
          <w:sz w:val="24"/>
          <w:szCs w:val="24"/>
        </w:rPr>
      </w:pPr>
      <w:r w:rsidRPr="00414547">
        <w:rPr>
          <w:rFonts w:ascii="Arial" w:hAnsi="Arial" w:cs="Arial"/>
          <w:sz w:val="24"/>
          <w:szCs w:val="24"/>
        </w:rPr>
        <w:t>19.4 – Eventualele plăţi directe către subcontractanţii declaraţi vor fi făcute conform prevederilor legale incidente.</w:t>
      </w:r>
    </w:p>
    <w:p w:rsidR="00E604EA" w:rsidRDefault="00E604EA" w:rsidP="007A7226">
      <w:pPr>
        <w:pStyle w:val="yiv9359889183msonormal"/>
        <w:shd w:val="clear" w:color="auto" w:fill="FFFFFF"/>
        <w:spacing w:before="0" w:beforeAutospacing="0" w:after="0" w:afterAutospacing="0"/>
        <w:jc w:val="both"/>
        <w:rPr>
          <w:rFonts w:ascii="Arial" w:hAnsi="Arial" w:cs="Arial"/>
          <w:b/>
          <w:u w:val="single"/>
          <w:lang w:val="ro-RO"/>
        </w:rPr>
      </w:pPr>
    </w:p>
    <w:p w:rsidR="00856CCE" w:rsidRPr="00414547" w:rsidRDefault="00856CCE" w:rsidP="007A7226">
      <w:pPr>
        <w:pStyle w:val="yiv9359889183msonormal"/>
        <w:shd w:val="clear" w:color="auto" w:fill="FFFFFF"/>
        <w:spacing w:before="0" w:beforeAutospacing="0" w:after="0" w:afterAutospacing="0"/>
        <w:jc w:val="both"/>
        <w:rPr>
          <w:rFonts w:ascii="Arial" w:hAnsi="Arial" w:cs="Arial"/>
          <w:b/>
          <w:u w:val="single"/>
          <w:lang w:val="ro-RO"/>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b/>
          <w:u w:val="single"/>
        </w:rPr>
        <w:t>20. Forţa majoră</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20.1 - Forţa majoră este constatată de o autoritate competentă.</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20.2 - Forţa majoră exonerează părţile contractante de îndeplinirea obligaţiilor asumate prin prezentul contract, pe toată perioada în care aceasta acţionează.</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20.3 - Îndeplinirea contractului va fi suspendată în perioada de acţiune a forţei majore, dar fără a prejudicia drepturile ce li se cuveneau părţilor până la apariţia acesteia.</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20.4 - Partea contractantă care invocă forţa majoră are obligaţia de a notifica celeilalte părţi, imediat şi în mod complet, producerea acesteia şi să ia orice măsuri care îi stau la dispoziţie în vederea limitării consecinţelor.</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20.5 -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b/>
          <w:u w:val="single"/>
        </w:rPr>
        <w:t>21. Soluţionarea litigiilor</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21.1 - Achizitorul şi prestatorul vor depune toate eforturile pentru a rezolva pe cale amiabilă, prin tratative directe, orice neînţelegere sau dispută care se poate ivi între ei în cadrul sau în legătură cu îndeplinirea contractului.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21.2 - Dacă, după 15 zile de la începerea acestor tratative, achizitorul şi prestatorul nu reuşesc să rezolve în mod amiabil o divergenţă contractuală, fiecare poate solicita ca disputa să se soluţioneze  de către instanţele judecătoreşti din România.</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b/>
          <w:u w:val="single"/>
        </w:rPr>
      </w:pPr>
      <w:r w:rsidRPr="00414547">
        <w:rPr>
          <w:rFonts w:ascii="Arial" w:hAnsi="Arial" w:cs="Arial"/>
          <w:b/>
          <w:u w:val="single"/>
        </w:rPr>
        <w:t>22. Limba care guvernează contractul</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22.1 - Limba care guvernează contractul este limba română.</w:t>
      </w:r>
    </w:p>
    <w:p w:rsidR="00E604EA" w:rsidRDefault="00E604EA" w:rsidP="007A7226">
      <w:pPr>
        <w:autoSpaceDE w:val="0"/>
        <w:autoSpaceDN w:val="0"/>
        <w:adjustRightInd w:val="0"/>
        <w:jc w:val="both"/>
        <w:rPr>
          <w:rFonts w:ascii="Arial" w:hAnsi="Arial" w:cs="Arial"/>
        </w:rPr>
      </w:pPr>
    </w:p>
    <w:p w:rsidR="00856CCE" w:rsidRPr="00414547" w:rsidRDefault="00856CCE"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b/>
          <w:u w:val="single"/>
        </w:rPr>
        <w:t>23. Comunicări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23.1 - (1) Orice comunicare dintre părţi, referitoare la îndeplinirea prezentului contract, trebuie să fie transmisă în scris.</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 xml:space="preserve">          - (2) Orice document scris trebuie înregistrat atât în momentul transmiterii, cât şi în momentul primirii.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23.2 - Comunicările între părţi se pot face şi prin telefon, telegramă, telex, fax sau e-mail, cu condiţia confirmării în scris a primirii comunicării.</w:t>
      </w:r>
    </w:p>
    <w:p w:rsidR="00695F53" w:rsidRDefault="00695F53" w:rsidP="007A7226">
      <w:pPr>
        <w:autoSpaceDE w:val="0"/>
        <w:autoSpaceDN w:val="0"/>
        <w:adjustRightInd w:val="0"/>
        <w:jc w:val="both"/>
        <w:rPr>
          <w:rFonts w:ascii="Arial" w:hAnsi="Arial" w:cs="Arial"/>
        </w:rPr>
      </w:pPr>
    </w:p>
    <w:p w:rsidR="003D4F81" w:rsidRDefault="003D4F81" w:rsidP="007A7226">
      <w:pPr>
        <w:autoSpaceDE w:val="0"/>
        <w:autoSpaceDN w:val="0"/>
        <w:adjustRightInd w:val="0"/>
        <w:jc w:val="both"/>
        <w:rPr>
          <w:rFonts w:ascii="Arial" w:hAnsi="Arial" w:cs="Arial"/>
        </w:rPr>
      </w:pPr>
    </w:p>
    <w:p w:rsidR="003D4F81" w:rsidRDefault="003D4F81"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b/>
          <w:u w:val="single"/>
        </w:rPr>
        <w:t>24. Legea aplicabilă contractului</w:t>
      </w: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24.1 - Contractul va fi interpretat conform legilor din România.</w:t>
      </w:r>
    </w:p>
    <w:p w:rsidR="007A7226" w:rsidRPr="00414547" w:rsidRDefault="007A7226" w:rsidP="007A7226">
      <w:pPr>
        <w:autoSpaceDE w:val="0"/>
        <w:autoSpaceDN w:val="0"/>
        <w:adjustRightInd w:val="0"/>
        <w:jc w:val="both"/>
        <w:rPr>
          <w:rFonts w:ascii="Arial" w:hAnsi="Arial" w:cs="Arial"/>
        </w:rPr>
      </w:pPr>
    </w:p>
    <w:p w:rsidR="007A7226" w:rsidRPr="00414547" w:rsidRDefault="007A7226" w:rsidP="007A7226">
      <w:pPr>
        <w:autoSpaceDE w:val="0"/>
        <w:autoSpaceDN w:val="0"/>
        <w:adjustRightInd w:val="0"/>
        <w:jc w:val="both"/>
        <w:rPr>
          <w:rFonts w:ascii="Arial" w:hAnsi="Arial" w:cs="Arial"/>
        </w:rPr>
      </w:pPr>
      <w:r w:rsidRPr="00414547">
        <w:rPr>
          <w:rFonts w:ascii="Arial" w:hAnsi="Arial" w:cs="Arial"/>
        </w:rPr>
        <w:t>Prezentul  contract intră în vigoare de la data ultimei semnături.</w:t>
      </w:r>
    </w:p>
    <w:p w:rsidR="007A7226" w:rsidRDefault="007A7226" w:rsidP="007A7226">
      <w:pPr>
        <w:autoSpaceDE w:val="0"/>
        <w:autoSpaceDN w:val="0"/>
        <w:adjustRightInd w:val="0"/>
        <w:jc w:val="both"/>
        <w:rPr>
          <w:rFonts w:ascii="Arial" w:hAnsi="Arial" w:cs="Arial"/>
        </w:rPr>
      </w:pPr>
      <w:r w:rsidRPr="00414547">
        <w:rPr>
          <w:rFonts w:ascii="Arial" w:hAnsi="Arial" w:cs="Arial"/>
        </w:rPr>
        <w:t>Părţile au înţeles să încheie prezentul contract în trei exemplare, unu pentru prestator si doua pentru achizitor.</w:t>
      </w:r>
    </w:p>
    <w:p w:rsidR="00E604EA" w:rsidRDefault="00E604EA" w:rsidP="007A7226">
      <w:pPr>
        <w:autoSpaceDE w:val="0"/>
        <w:autoSpaceDN w:val="0"/>
        <w:adjustRightInd w:val="0"/>
        <w:jc w:val="both"/>
        <w:rPr>
          <w:rFonts w:ascii="Arial" w:hAnsi="Arial" w:cs="Arial"/>
        </w:rPr>
      </w:pPr>
    </w:p>
    <w:p w:rsidR="00F666B3" w:rsidRPr="00414547" w:rsidRDefault="00F666B3" w:rsidP="007A7226">
      <w:pPr>
        <w:autoSpaceDE w:val="0"/>
        <w:autoSpaceDN w:val="0"/>
        <w:adjustRightInd w:val="0"/>
        <w:jc w:val="both"/>
        <w:rPr>
          <w:rFonts w:ascii="Arial" w:hAnsi="Arial" w:cs="Arial"/>
        </w:rPr>
      </w:pPr>
    </w:p>
    <w:p w:rsidR="00E604EA" w:rsidRPr="00414547" w:rsidRDefault="00E604EA" w:rsidP="00E604EA">
      <w:pPr>
        <w:pStyle w:val="DefaultText"/>
        <w:tabs>
          <w:tab w:val="left" w:pos="3510"/>
        </w:tabs>
        <w:rPr>
          <w:rFonts w:ascii="Arial" w:hAnsi="Arial" w:cs="Arial"/>
          <w:b/>
          <w:szCs w:val="24"/>
        </w:rPr>
      </w:pPr>
      <w:r w:rsidRPr="00414547">
        <w:rPr>
          <w:rFonts w:ascii="Arial" w:hAnsi="Arial" w:cs="Arial"/>
          <w:b/>
          <w:szCs w:val="24"/>
        </w:rPr>
        <w:t xml:space="preserve">         </w:t>
      </w:r>
      <w:r>
        <w:rPr>
          <w:rFonts w:ascii="Arial" w:hAnsi="Arial" w:cs="Arial"/>
          <w:b/>
          <w:szCs w:val="24"/>
        </w:rPr>
        <w:t xml:space="preserve">  </w:t>
      </w:r>
      <w:r w:rsidR="003D4F81">
        <w:rPr>
          <w:rFonts w:ascii="Arial" w:hAnsi="Arial" w:cs="Arial"/>
          <w:b/>
          <w:szCs w:val="24"/>
        </w:rPr>
        <w:t>A</w:t>
      </w:r>
      <w:r w:rsidRPr="00414547">
        <w:rPr>
          <w:rFonts w:ascii="Arial" w:hAnsi="Arial" w:cs="Arial"/>
          <w:b/>
          <w:szCs w:val="24"/>
        </w:rPr>
        <w:t>chizitor,</w:t>
      </w:r>
      <w:r w:rsidRPr="00414547">
        <w:rPr>
          <w:rFonts w:ascii="Arial" w:hAnsi="Arial" w:cs="Arial"/>
          <w:b/>
          <w:szCs w:val="24"/>
        </w:rPr>
        <w:tab/>
        <w:t xml:space="preserve">                                                </w:t>
      </w:r>
      <w:r w:rsidR="00894E6B">
        <w:rPr>
          <w:rFonts w:ascii="Arial" w:hAnsi="Arial" w:cs="Arial"/>
          <w:b/>
          <w:szCs w:val="24"/>
        </w:rPr>
        <w:t xml:space="preserve">        </w:t>
      </w:r>
      <w:r w:rsidR="003D4F81">
        <w:rPr>
          <w:rFonts w:ascii="Arial" w:hAnsi="Arial" w:cs="Arial"/>
          <w:b/>
          <w:szCs w:val="24"/>
        </w:rPr>
        <w:t>P</w:t>
      </w:r>
      <w:r w:rsidRPr="00414547">
        <w:rPr>
          <w:rFonts w:ascii="Arial" w:hAnsi="Arial" w:cs="Arial"/>
          <w:b/>
          <w:szCs w:val="24"/>
        </w:rPr>
        <w:t>restator,</w:t>
      </w:r>
    </w:p>
    <w:p w:rsidR="00E604EA" w:rsidRPr="00414547" w:rsidRDefault="00E604EA" w:rsidP="00E604EA">
      <w:pPr>
        <w:ind w:firstLine="720"/>
        <w:contextualSpacing/>
        <w:rPr>
          <w:rFonts w:ascii="Arial" w:hAnsi="Arial" w:cs="Arial"/>
        </w:rPr>
      </w:pPr>
      <w:r w:rsidRPr="00414547">
        <w:rPr>
          <w:rFonts w:ascii="Arial" w:hAnsi="Arial" w:cs="Arial"/>
        </w:rPr>
        <w:t>MUNICIPIUL ARAD</w:t>
      </w:r>
      <w:r w:rsidRPr="00414547">
        <w:rPr>
          <w:rFonts w:ascii="Arial" w:hAnsi="Arial" w:cs="Arial"/>
        </w:rPr>
        <w:tab/>
      </w:r>
      <w:r w:rsidRPr="00414547">
        <w:rPr>
          <w:rFonts w:ascii="Arial" w:hAnsi="Arial" w:cs="Arial"/>
        </w:rPr>
        <w:tab/>
      </w:r>
      <w:r w:rsidR="00894E6B">
        <w:rPr>
          <w:rFonts w:ascii="Arial" w:hAnsi="Arial" w:cs="Arial"/>
        </w:rPr>
        <w:tab/>
      </w:r>
      <w:r w:rsidR="00894E6B">
        <w:rPr>
          <w:rFonts w:ascii="Arial" w:hAnsi="Arial" w:cs="Arial"/>
        </w:rPr>
        <w:tab/>
      </w:r>
      <w:r w:rsidR="00894E6B">
        <w:rPr>
          <w:rFonts w:ascii="Arial" w:hAnsi="Arial" w:cs="Arial"/>
        </w:rPr>
        <w:tab/>
        <w:t xml:space="preserve">    SC RAMADA RMC GROUP SRL</w:t>
      </w:r>
    </w:p>
    <w:p w:rsidR="00E604EA" w:rsidRPr="00414547" w:rsidRDefault="00E604EA" w:rsidP="00E604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rPr>
          <w:rFonts w:ascii="Arial" w:hAnsi="Arial" w:cs="Arial"/>
        </w:rPr>
      </w:pPr>
      <w:r w:rsidRPr="00414547">
        <w:rPr>
          <w:rFonts w:ascii="Arial" w:hAnsi="Arial" w:cs="Arial"/>
        </w:rPr>
        <w:tab/>
        <w:t>PRIMAR</w:t>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t xml:space="preserve">   </w:t>
      </w:r>
      <w:r>
        <w:rPr>
          <w:rFonts w:ascii="Arial" w:hAnsi="Arial" w:cs="Arial"/>
        </w:rPr>
        <w:t xml:space="preserve">        </w:t>
      </w:r>
      <w:r w:rsidR="00894E6B">
        <w:rPr>
          <w:rFonts w:ascii="Arial" w:hAnsi="Arial" w:cs="Arial"/>
        </w:rPr>
        <w:t xml:space="preserve">     </w:t>
      </w:r>
    </w:p>
    <w:p w:rsidR="00E604EA" w:rsidRPr="00414547" w:rsidRDefault="00E604EA" w:rsidP="00E604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rPr>
          <w:rFonts w:ascii="Arial" w:hAnsi="Arial" w:cs="Arial"/>
        </w:rPr>
      </w:pPr>
      <w:r w:rsidRPr="00414547">
        <w:rPr>
          <w:rFonts w:ascii="Arial" w:hAnsi="Arial" w:cs="Arial"/>
        </w:rPr>
        <w:tab/>
      </w:r>
      <w:r w:rsidR="00856CCE">
        <w:rPr>
          <w:rFonts w:ascii="Arial" w:hAnsi="Arial" w:cs="Arial"/>
        </w:rPr>
        <w:t>Călin Bibarţ</w:t>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t xml:space="preserve">   </w:t>
      </w:r>
      <w:r>
        <w:rPr>
          <w:rFonts w:ascii="Arial" w:hAnsi="Arial" w:cs="Arial"/>
        </w:rPr>
        <w:t xml:space="preserve">        </w:t>
      </w:r>
      <w:r w:rsidR="00856CCE">
        <w:rPr>
          <w:rFonts w:ascii="Arial" w:hAnsi="Arial" w:cs="Arial"/>
        </w:rPr>
        <w:t xml:space="preserve">           </w:t>
      </w:r>
      <w:r w:rsidRPr="00414547">
        <w:rPr>
          <w:rFonts w:ascii="Arial" w:hAnsi="Arial" w:cs="Arial"/>
        </w:rPr>
        <w:t>__________________</w:t>
      </w:r>
      <w:r>
        <w:rPr>
          <w:rFonts w:ascii="Arial" w:hAnsi="Arial" w:cs="Arial"/>
        </w:rPr>
        <w:t>__</w:t>
      </w:r>
      <w:r w:rsidRPr="00414547">
        <w:rPr>
          <w:rFonts w:ascii="Arial" w:hAnsi="Arial" w:cs="Arial"/>
        </w:rPr>
        <w:t xml:space="preserve"> </w:t>
      </w:r>
    </w:p>
    <w:p w:rsidR="00E604EA" w:rsidRPr="00414547" w:rsidRDefault="00E604EA" w:rsidP="00E604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rPr>
          <w:rFonts w:ascii="Arial" w:hAnsi="Arial" w:cs="Arial"/>
        </w:rPr>
      </w:pPr>
      <w:r w:rsidRPr="00414547">
        <w:rPr>
          <w:rFonts w:ascii="Arial" w:hAnsi="Arial" w:cs="Arial"/>
        </w:rPr>
        <w:tab/>
        <w:t>Data _____________</w:t>
      </w:r>
      <w:r w:rsidRPr="00414547">
        <w:rPr>
          <w:rFonts w:ascii="Arial" w:hAnsi="Arial" w:cs="Arial"/>
        </w:rPr>
        <w:tab/>
        <w:t xml:space="preserve">                                   </w:t>
      </w:r>
      <w:r>
        <w:rPr>
          <w:rFonts w:ascii="Arial" w:hAnsi="Arial" w:cs="Arial"/>
        </w:rPr>
        <w:t xml:space="preserve">          </w:t>
      </w:r>
      <w:r w:rsidRPr="00414547">
        <w:rPr>
          <w:rFonts w:ascii="Arial" w:hAnsi="Arial" w:cs="Arial"/>
        </w:rPr>
        <w:t>Data _____________</w:t>
      </w:r>
    </w:p>
    <w:p w:rsidR="00E604EA" w:rsidRPr="00414547" w:rsidRDefault="00E604EA" w:rsidP="00E604EA">
      <w:pPr>
        <w:ind w:firstLine="720"/>
        <w:contextualSpacing/>
        <w:rPr>
          <w:rFonts w:ascii="Arial" w:hAnsi="Arial" w:cs="Arial"/>
        </w:rPr>
      </w:pP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r>
      <w:r w:rsidRPr="00414547">
        <w:rPr>
          <w:rFonts w:ascii="Arial" w:hAnsi="Arial" w:cs="Arial"/>
        </w:rPr>
        <w:tab/>
      </w:r>
    </w:p>
    <w:p w:rsidR="00E604EA" w:rsidRPr="00414547" w:rsidRDefault="00E604EA" w:rsidP="00E604EA">
      <w:pPr>
        <w:ind w:firstLine="720"/>
        <w:contextualSpacing/>
        <w:rPr>
          <w:rFonts w:ascii="Arial" w:hAnsi="Arial" w:cs="Arial"/>
        </w:rPr>
      </w:pPr>
    </w:p>
    <w:p w:rsidR="00E604EA" w:rsidRPr="00414547" w:rsidRDefault="00E604EA" w:rsidP="00E604EA">
      <w:pPr>
        <w:ind w:firstLine="720"/>
        <w:contextualSpacing/>
        <w:rPr>
          <w:rFonts w:ascii="Arial" w:hAnsi="Arial" w:cs="Arial"/>
        </w:rPr>
      </w:pPr>
    </w:p>
    <w:sectPr w:rsidR="00E604EA" w:rsidRPr="00414547" w:rsidSect="004034A8">
      <w:pgSz w:w="12240" w:h="15840"/>
      <w:pgMar w:top="709" w:right="1080" w:bottom="851"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8B9" w:rsidRDefault="004018B9">
      <w:r>
        <w:separator/>
      </w:r>
    </w:p>
  </w:endnote>
  <w:endnote w:type="continuationSeparator" w:id="0">
    <w:p w:rsidR="004018B9" w:rsidRDefault="0040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8B9" w:rsidRDefault="004018B9">
      <w:r>
        <w:separator/>
      </w:r>
    </w:p>
  </w:footnote>
  <w:footnote w:type="continuationSeparator" w:id="0">
    <w:p w:rsidR="004018B9" w:rsidRDefault="00401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2C"/>
      </v:shape>
    </w:pict>
  </w:numPicBullet>
  <w:abstractNum w:abstractNumId="0" w15:restartNumberingAfterBreak="0">
    <w:nsid w:val="09A23E31"/>
    <w:multiLevelType w:val="hybridMultilevel"/>
    <w:tmpl w:val="1A2C8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45239"/>
    <w:multiLevelType w:val="hybridMultilevel"/>
    <w:tmpl w:val="47B8DB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B3D11"/>
    <w:multiLevelType w:val="singleLevel"/>
    <w:tmpl w:val="E2BAA1F2"/>
    <w:lvl w:ilvl="0">
      <w:start w:val="8"/>
      <w:numFmt w:val="bullet"/>
      <w:lvlText w:val="-"/>
      <w:lvlJc w:val="left"/>
      <w:pPr>
        <w:tabs>
          <w:tab w:val="num" w:pos="1200"/>
        </w:tabs>
        <w:ind w:left="1200" w:hanging="360"/>
      </w:pPr>
      <w:rPr>
        <w:rFonts w:hint="default"/>
      </w:rPr>
    </w:lvl>
  </w:abstractNum>
  <w:abstractNum w:abstractNumId="3" w15:restartNumberingAfterBreak="0">
    <w:nsid w:val="22346EB9"/>
    <w:multiLevelType w:val="hybridMultilevel"/>
    <w:tmpl w:val="1E982F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817476C"/>
    <w:multiLevelType w:val="hybridMultilevel"/>
    <w:tmpl w:val="8EA600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9BC3A33"/>
    <w:multiLevelType w:val="hybridMultilevel"/>
    <w:tmpl w:val="1274704C"/>
    <w:lvl w:ilvl="0" w:tplc="04090007">
      <w:start w:val="1"/>
      <w:numFmt w:val="bullet"/>
      <w:lvlText w:val=""/>
      <w:lvlPicBulletId w:val="0"/>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47828B3"/>
    <w:multiLevelType w:val="hybridMultilevel"/>
    <w:tmpl w:val="2DAC7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85855"/>
    <w:multiLevelType w:val="hybridMultilevel"/>
    <w:tmpl w:val="BBE6ED98"/>
    <w:lvl w:ilvl="0" w:tplc="FAD8F65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E5B4CB7"/>
    <w:multiLevelType w:val="hybridMultilevel"/>
    <w:tmpl w:val="B27CF5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E3218F4"/>
    <w:multiLevelType w:val="hybridMultilevel"/>
    <w:tmpl w:val="5AEC9394"/>
    <w:lvl w:ilvl="0" w:tplc="D0EA52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3"/>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11"/>
    <w:rsid w:val="00001F48"/>
    <w:rsid w:val="000105D3"/>
    <w:rsid w:val="00042B3F"/>
    <w:rsid w:val="000473C5"/>
    <w:rsid w:val="00056C05"/>
    <w:rsid w:val="000611AE"/>
    <w:rsid w:val="000670BB"/>
    <w:rsid w:val="000A220E"/>
    <w:rsid w:val="000C704E"/>
    <w:rsid w:val="000D1746"/>
    <w:rsid w:val="00103FA8"/>
    <w:rsid w:val="001051CA"/>
    <w:rsid w:val="00106CAC"/>
    <w:rsid w:val="00112CB3"/>
    <w:rsid w:val="00117939"/>
    <w:rsid w:val="00133DC5"/>
    <w:rsid w:val="00164115"/>
    <w:rsid w:val="0017176C"/>
    <w:rsid w:val="00173FD5"/>
    <w:rsid w:val="00176498"/>
    <w:rsid w:val="001803DD"/>
    <w:rsid w:val="001A0789"/>
    <w:rsid w:val="001C2DE0"/>
    <w:rsid w:val="001F19B2"/>
    <w:rsid w:val="00231252"/>
    <w:rsid w:val="00270C05"/>
    <w:rsid w:val="00282FF6"/>
    <w:rsid w:val="002C75F4"/>
    <w:rsid w:val="002F59CE"/>
    <w:rsid w:val="00304156"/>
    <w:rsid w:val="003412A3"/>
    <w:rsid w:val="00345B10"/>
    <w:rsid w:val="00354766"/>
    <w:rsid w:val="003844AB"/>
    <w:rsid w:val="0039591D"/>
    <w:rsid w:val="00396B36"/>
    <w:rsid w:val="003B2F4E"/>
    <w:rsid w:val="003C7458"/>
    <w:rsid w:val="003D4F81"/>
    <w:rsid w:val="003E6ABA"/>
    <w:rsid w:val="003F0E3A"/>
    <w:rsid w:val="003F194A"/>
    <w:rsid w:val="004018B9"/>
    <w:rsid w:val="004034A8"/>
    <w:rsid w:val="00412E24"/>
    <w:rsid w:val="00414547"/>
    <w:rsid w:val="00435083"/>
    <w:rsid w:val="00443C5F"/>
    <w:rsid w:val="00475317"/>
    <w:rsid w:val="004873D3"/>
    <w:rsid w:val="0049526E"/>
    <w:rsid w:val="004A1132"/>
    <w:rsid w:val="004A59F8"/>
    <w:rsid w:val="004C2953"/>
    <w:rsid w:val="004E1C52"/>
    <w:rsid w:val="004E482A"/>
    <w:rsid w:val="00520B27"/>
    <w:rsid w:val="005415CA"/>
    <w:rsid w:val="00567E1C"/>
    <w:rsid w:val="00567E77"/>
    <w:rsid w:val="00574F0F"/>
    <w:rsid w:val="00580747"/>
    <w:rsid w:val="005C0F78"/>
    <w:rsid w:val="006147BA"/>
    <w:rsid w:val="006268CF"/>
    <w:rsid w:val="00662CDA"/>
    <w:rsid w:val="006742D6"/>
    <w:rsid w:val="00674B5D"/>
    <w:rsid w:val="00691E9C"/>
    <w:rsid w:val="00692D92"/>
    <w:rsid w:val="00695F53"/>
    <w:rsid w:val="006A6BF9"/>
    <w:rsid w:val="006B60BA"/>
    <w:rsid w:val="006B795F"/>
    <w:rsid w:val="006B7EEA"/>
    <w:rsid w:val="006E5245"/>
    <w:rsid w:val="006F793A"/>
    <w:rsid w:val="007069EA"/>
    <w:rsid w:val="00717314"/>
    <w:rsid w:val="00724FA0"/>
    <w:rsid w:val="007450A0"/>
    <w:rsid w:val="00747F9D"/>
    <w:rsid w:val="007A7226"/>
    <w:rsid w:val="007D2773"/>
    <w:rsid w:val="007E5CFA"/>
    <w:rsid w:val="007F41C9"/>
    <w:rsid w:val="00804574"/>
    <w:rsid w:val="00826B17"/>
    <w:rsid w:val="00826E99"/>
    <w:rsid w:val="00855F89"/>
    <w:rsid w:val="00856B56"/>
    <w:rsid w:val="00856CCE"/>
    <w:rsid w:val="00883280"/>
    <w:rsid w:val="008851E3"/>
    <w:rsid w:val="0088651A"/>
    <w:rsid w:val="00891BA9"/>
    <w:rsid w:val="00894A42"/>
    <w:rsid w:val="00894E6B"/>
    <w:rsid w:val="00895851"/>
    <w:rsid w:val="008D0113"/>
    <w:rsid w:val="008D04BA"/>
    <w:rsid w:val="008E55F4"/>
    <w:rsid w:val="008F434B"/>
    <w:rsid w:val="009156B9"/>
    <w:rsid w:val="00921423"/>
    <w:rsid w:val="00937554"/>
    <w:rsid w:val="009409A4"/>
    <w:rsid w:val="00940E89"/>
    <w:rsid w:val="0096162B"/>
    <w:rsid w:val="00961B62"/>
    <w:rsid w:val="00964E2D"/>
    <w:rsid w:val="00975D8F"/>
    <w:rsid w:val="0098519F"/>
    <w:rsid w:val="00996A81"/>
    <w:rsid w:val="009B36BB"/>
    <w:rsid w:val="009C09CB"/>
    <w:rsid w:val="009E4E51"/>
    <w:rsid w:val="009F603A"/>
    <w:rsid w:val="00A02986"/>
    <w:rsid w:val="00A149DD"/>
    <w:rsid w:val="00A56CC1"/>
    <w:rsid w:val="00A84BC9"/>
    <w:rsid w:val="00AB42AC"/>
    <w:rsid w:val="00B260F9"/>
    <w:rsid w:val="00B71462"/>
    <w:rsid w:val="00B76091"/>
    <w:rsid w:val="00B964DA"/>
    <w:rsid w:val="00BA2198"/>
    <w:rsid w:val="00BA7A73"/>
    <w:rsid w:val="00BD398D"/>
    <w:rsid w:val="00BE4F58"/>
    <w:rsid w:val="00C0743F"/>
    <w:rsid w:val="00C1110A"/>
    <w:rsid w:val="00C22D9F"/>
    <w:rsid w:val="00C62ABE"/>
    <w:rsid w:val="00C95E26"/>
    <w:rsid w:val="00CB1098"/>
    <w:rsid w:val="00CC0D70"/>
    <w:rsid w:val="00CD2630"/>
    <w:rsid w:val="00CE5168"/>
    <w:rsid w:val="00D11A05"/>
    <w:rsid w:val="00D252FF"/>
    <w:rsid w:val="00D313B4"/>
    <w:rsid w:val="00D34511"/>
    <w:rsid w:val="00D72847"/>
    <w:rsid w:val="00DC6662"/>
    <w:rsid w:val="00E34C89"/>
    <w:rsid w:val="00E5212E"/>
    <w:rsid w:val="00E541F8"/>
    <w:rsid w:val="00E54E15"/>
    <w:rsid w:val="00E604EA"/>
    <w:rsid w:val="00E60AD2"/>
    <w:rsid w:val="00E62B17"/>
    <w:rsid w:val="00E77163"/>
    <w:rsid w:val="00E8531C"/>
    <w:rsid w:val="00E9035A"/>
    <w:rsid w:val="00EB18F7"/>
    <w:rsid w:val="00EB446F"/>
    <w:rsid w:val="00F05845"/>
    <w:rsid w:val="00F32F57"/>
    <w:rsid w:val="00F666B3"/>
    <w:rsid w:val="00F67BCD"/>
    <w:rsid w:val="00F74F1F"/>
    <w:rsid w:val="00FF7D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5200B72-56C5-42ED-BA81-00A0A61D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1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D34511"/>
    <w:pPr>
      <w:overflowPunct w:val="0"/>
      <w:autoSpaceDE w:val="0"/>
      <w:autoSpaceDN w:val="0"/>
      <w:adjustRightInd w:val="0"/>
      <w:textAlignment w:val="baseline"/>
    </w:pPr>
    <w:rPr>
      <w:szCs w:val="20"/>
    </w:rPr>
  </w:style>
  <w:style w:type="character" w:customStyle="1" w:styleId="DefaultTextChar">
    <w:name w:val="Default Text Char"/>
    <w:link w:val="DefaultText"/>
    <w:rsid w:val="00D34511"/>
    <w:rPr>
      <w:sz w:val="24"/>
      <w:lang w:val="ro-RO" w:eastAsia="en-US" w:bidi="ar-SA"/>
    </w:rPr>
  </w:style>
  <w:style w:type="paragraph" w:customStyle="1" w:styleId="DefaultText2">
    <w:name w:val="Default Text:2"/>
    <w:basedOn w:val="Normal"/>
    <w:rsid w:val="00D34511"/>
    <w:rPr>
      <w:noProof/>
      <w:szCs w:val="20"/>
    </w:rPr>
  </w:style>
  <w:style w:type="character" w:styleId="Strong">
    <w:name w:val="Strong"/>
    <w:qFormat/>
    <w:rsid w:val="00D34511"/>
    <w:rPr>
      <w:b/>
      <w:bCs/>
    </w:rPr>
  </w:style>
  <w:style w:type="paragraph" w:styleId="BodyText">
    <w:name w:val="Body Text"/>
    <w:basedOn w:val="Normal"/>
    <w:rsid w:val="00D34511"/>
    <w:pPr>
      <w:overflowPunct w:val="0"/>
      <w:autoSpaceDE w:val="0"/>
      <w:autoSpaceDN w:val="0"/>
      <w:adjustRightInd w:val="0"/>
      <w:spacing w:after="120"/>
      <w:textAlignment w:val="baseline"/>
    </w:pPr>
    <w:rPr>
      <w:rFonts w:ascii="MS Sans Serif" w:hAnsi="MS Sans Serif"/>
      <w:sz w:val="20"/>
      <w:szCs w:val="20"/>
    </w:rPr>
  </w:style>
  <w:style w:type="paragraph" w:styleId="FootnoteText">
    <w:name w:val="footnote text"/>
    <w:basedOn w:val="Normal"/>
    <w:semiHidden/>
    <w:rsid w:val="00D34511"/>
    <w:rPr>
      <w:sz w:val="20"/>
      <w:szCs w:val="20"/>
      <w:lang w:val="en-US"/>
    </w:rPr>
  </w:style>
  <w:style w:type="character" w:styleId="FootnoteReference">
    <w:name w:val="footnote reference"/>
    <w:semiHidden/>
    <w:rsid w:val="00D34511"/>
    <w:rPr>
      <w:vertAlign w:val="superscript"/>
    </w:rPr>
  </w:style>
  <w:style w:type="paragraph" w:styleId="BodyTextIndent">
    <w:name w:val="Body Text Indent"/>
    <w:basedOn w:val="Normal"/>
    <w:rsid w:val="006742D6"/>
    <w:pPr>
      <w:spacing w:after="120"/>
      <w:ind w:left="283"/>
    </w:pPr>
  </w:style>
  <w:style w:type="paragraph" w:customStyle="1" w:styleId="CaracterCaracter">
    <w:name w:val="Caracter Caracter"/>
    <w:basedOn w:val="Normal"/>
    <w:rsid w:val="000473C5"/>
    <w:rPr>
      <w:rFonts w:ascii="Arial" w:hAnsi="Arial"/>
      <w:lang w:val="pl-PL" w:eastAsia="pl-PL"/>
    </w:rPr>
  </w:style>
  <w:style w:type="paragraph" w:customStyle="1" w:styleId="yiv9359889183msonormal">
    <w:name w:val="yiv9359889183msonormal"/>
    <w:basedOn w:val="Normal"/>
    <w:rsid w:val="000473C5"/>
    <w:pPr>
      <w:spacing w:before="100" w:beforeAutospacing="1" w:after="100" w:afterAutospacing="1"/>
    </w:pPr>
    <w:rPr>
      <w:lang w:val="en-US"/>
    </w:rPr>
  </w:style>
  <w:style w:type="character" w:customStyle="1" w:styleId="apple-converted-space">
    <w:name w:val="apple-converted-space"/>
    <w:rsid w:val="000473C5"/>
  </w:style>
  <w:style w:type="paragraph" w:customStyle="1" w:styleId="Indentcorptext21">
    <w:name w:val="Indent corp text 21"/>
    <w:basedOn w:val="Normal"/>
    <w:uiPriority w:val="99"/>
    <w:rsid w:val="000473C5"/>
    <w:pPr>
      <w:suppressAutoHyphens/>
      <w:ind w:right="-766" w:firstLine="1080"/>
      <w:jc w:val="both"/>
    </w:pPr>
    <w:rPr>
      <w:sz w:val="28"/>
      <w:szCs w:val="20"/>
      <w:lang w:eastAsia="ar-SA"/>
    </w:rPr>
  </w:style>
  <w:style w:type="paragraph" w:styleId="ListParagraph">
    <w:name w:val="List Paragraph"/>
    <w:basedOn w:val="Normal"/>
    <w:qFormat/>
    <w:rsid w:val="00895851"/>
    <w:pPr>
      <w:ind w:left="720"/>
      <w:contextualSpacing/>
    </w:pPr>
    <w:rPr>
      <w:rFonts w:eastAsia="Calibri"/>
      <w:color w:val="000000"/>
      <w:sz w:val="20"/>
      <w:szCs w:val="20"/>
      <w:lang w:eastAsia="ro-RO"/>
    </w:rPr>
  </w:style>
  <w:style w:type="paragraph" w:customStyle="1" w:styleId="msonormalcxspmijlociu">
    <w:name w:val="msonormalcxspmijlociu"/>
    <w:basedOn w:val="Normal"/>
    <w:rsid w:val="007A7226"/>
    <w:pPr>
      <w:spacing w:before="100" w:beforeAutospacing="1" w:after="100" w:afterAutospacing="1"/>
    </w:pPr>
    <w:rPr>
      <w:lang w:val="en-US"/>
    </w:rPr>
  </w:style>
  <w:style w:type="paragraph" w:styleId="BalloonText">
    <w:name w:val="Balloon Text"/>
    <w:basedOn w:val="Normal"/>
    <w:link w:val="BalloonTextChar"/>
    <w:rsid w:val="004C2953"/>
    <w:rPr>
      <w:rFonts w:ascii="Tahoma" w:hAnsi="Tahoma" w:cs="Tahoma"/>
      <w:sz w:val="16"/>
      <w:szCs w:val="16"/>
    </w:rPr>
  </w:style>
  <w:style w:type="character" w:customStyle="1" w:styleId="BalloonTextChar">
    <w:name w:val="Balloon Text Char"/>
    <w:basedOn w:val="DefaultParagraphFont"/>
    <w:link w:val="BalloonText"/>
    <w:rsid w:val="004C29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95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2712</Words>
  <Characters>15732</Characters>
  <Application>Microsoft Office Word</Application>
  <DocSecurity>0</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nagy mihaela</dc:creator>
  <cp:lastModifiedBy>hant adrian</cp:lastModifiedBy>
  <cp:revision>2</cp:revision>
  <cp:lastPrinted>2019-11-21T06:42:00Z</cp:lastPrinted>
  <dcterms:created xsi:type="dcterms:W3CDTF">2021-01-28T10:11:00Z</dcterms:created>
  <dcterms:modified xsi:type="dcterms:W3CDTF">2021-01-28T10:11:00Z</dcterms:modified>
</cp:coreProperties>
</file>